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86B7" w14:textId="77777777" w:rsidR="009F3F2C" w:rsidRPr="003945FC" w:rsidRDefault="009F3F2C" w:rsidP="00E41F10">
      <w:pPr>
        <w:ind w:firstLine="720"/>
        <w:rPr>
          <w:b/>
          <w:iCs/>
          <w:sz w:val="28"/>
          <w:szCs w:val="28"/>
        </w:rPr>
      </w:pPr>
      <w:r w:rsidRPr="003945FC">
        <w:rPr>
          <w:b/>
          <w:iCs/>
          <w:sz w:val="28"/>
          <w:szCs w:val="28"/>
        </w:rPr>
        <w:t>CURRICULUM VITAE</w:t>
      </w:r>
      <w:r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 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 w:rsidR="006E4E7B">
        <w:rPr>
          <w:noProof/>
        </w:rPr>
        <w:drawing>
          <wp:inline distT="0" distB="0" distL="0" distR="0" wp14:anchorId="49CC7F70" wp14:editId="4541BDA9">
            <wp:extent cx="855023" cy="876134"/>
            <wp:effectExtent l="0" t="0" r="2540" b="635"/>
            <wp:docPr id="2" name="Picture 2" descr="https://api.fuo.com.ng/media/lukmpass_HQeuQ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fuo.com.ng/media/lukmpass_HQeuQd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37" cy="88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</w:p>
    <w:tbl>
      <w:tblPr>
        <w:tblStyle w:val="LightShading-Accent1"/>
        <w:tblW w:w="5223" w:type="pct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5761"/>
        <w:gridCol w:w="5521"/>
      </w:tblGrid>
      <w:tr w:rsidR="009F3F2C" w:rsidRPr="009F3F2C" w14:paraId="6D24FF28" w14:textId="77777777" w:rsidTr="009F3F2C">
        <w:trPr>
          <w:trHeight w:val="245"/>
        </w:trPr>
        <w:tc>
          <w:tcPr>
            <w:tcW w:w="2553" w:type="pct"/>
            <w:shd w:val="clear" w:color="auto" w:fill="FFFFFF" w:themeFill="background1"/>
            <w:noWrap/>
          </w:tcPr>
          <w:p w14:paraId="15BCCF62" w14:textId="77777777" w:rsidR="009F3F2C" w:rsidRPr="009F3F2C" w:rsidRDefault="009F3F2C" w:rsidP="008B00D5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     </w:t>
            </w: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Personal Details</w:t>
            </w:r>
          </w:p>
        </w:tc>
        <w:tc>
          <w:tcPr>
            <w:tcW w:w="2447" w:type="pct"/>
          </w:tcPr>
          <w:p w14:paraId="076C9F39" w14:textId="77777777" w:rsidR="009F3F2C" w:rsidRPr="009F3F2C" w:rsidRDefault="009F3F2C" w:rsidP="008B00D5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val="yo-NG" w:eastAsia="en-US"/>
              </w:rPr>
            </w:pPr>
          </w:p>
        </w:tc>
      </w:tr>
      <w:tr w:rsidR="009F3F2C" w:rsidRPr="009F3F2C" w14:paraId="358663EA" w14:textId="77777777" w:rsidTr="009F3F2C">
        <w:trPr>
          <w:trHeight w:val="265"/>
        </w:trPr>
        <w:tc>
          <w:tcPr>
            <w:tcW w:w="2553" w:type="pct"/>
            <w:noWrap/>
          </w:tcPr>
          <w:p w14:paraId="3F5D9D3D" w14:textId="77777777" w:rsidR="009F3F2C" w:rsidRPr="009F3F2C" w:rsidRDefault="009F3F2C" w:rsidP="009F3F2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Name</w:t>
            </w:r>
          </w:p>
        </w:tc>
        <w:tc>
          <w:tcPr>
            <w:tcW w:w="2447" w:type="pct"/>
          </w:tcPr>
          <w:p w14:paraId="056602CF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Animasahun, Lukman Olalekan</w:t>
            </w:r>
          </w:p>
        </w:tc>
      </w:tr>
      <w:tr w:rsidR="00385958" w:rsidRPr="009F3F2C" w14:paraId="0241E90A" w14:textId="77777777" w:rsidTr="009F3F2C">
        <w:trPr>
          <w:trHeight w:val="245"/>
        </w:trPr>
        <w:tc>
          <w:tcPr>
            <w:tcW w:w="2553" w:type="pct"/>
            <w:noWrap/>
          </w:tcPr>
          <w:p w14:paraId="7FB3E1FE" w14:textId="77777777" w:rsidR="00385958" w:rsidRPr="009F3F2C" w:rsidRDefault="00385958" w:rsidP="009F3F2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College</w:t>
            </w:r>
          </w:p>
        </w:tc>
        <w:tc>
          <w:tcPr>
            <w:tcW w:w="2447" w:type="pct"/>
          </w:tcPr>
          <w:p w14:paraId="32F1D33F" w14:textId="77777777" w:rsidR="00385958" w:rsidRPr="009F3F2C" w:rsidRDefault="00385958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College of Applied and Natural Sciences</w:t>
            </w:r>
          </w:p>
        </w:tc>
      </w:tr>
      <w:tr w:rsidR="00385958" w:rsidRPr="009F3F2C" w14:paraId="5C0A03B7" w14:textId="77777777" w:rsidTr="009F3F2C">
        <w:trPr>
          <w:trHeight w:val="265"/>
        </w:trPr>
        <w:tc>
          <w:tcPr>
            <w:tcW w:w="2553" w:type="pct"/>
            <w:noWrap/>
          </w:tcPr>
          <w:p w14:paraId="3595CD3F" w14:textId="77777777" w:rsidR="00385958" w:rsidRPr="009F3F2C" w:rsidRDefault="00385958" w:rsidP="009F3F2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Department</w:t>
            </w:r>
          </w:p>
        </w:tc>
        <w:tc>
          <w:tcPr>
            <w:tcW w:w="2447" w:type="pct"/>
          </w:tcPr>
          <w:p w14:paraId="4EEFAE99" w14:textId="77777777" w:rsidR="00385958" w:rsidRPr="009F3F2C" w:rsidRDefault="00385958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Department of Physics, Electronics and Earth Sciences</w:t>
            </w:r>
          </w:p>
        </w:tc>
      </w:tr>
      <w:tr w:rsidR="00385958" w:rsidRPr="009F3F2C" w14:paraId="7569DFBD" w14:textId="77777777" w:rsidTr="009F3F2C">
        <w:trPr>
          <w:trHeight w:val="245"/>
        </w:trPr>
        <w:tc>
          <w:tcPr>
            <w:tcW w:w="2553" w:type="pct"/>
            <w:noWrap/>
          </w:tcPr>
          <w:p w14:paraId="073D5F0C" w14:textId="77777777" w:rsidR="00385958" w:rsidRPr="009F3F2C" w:rsidRDefault="00385958" w:rsidP="009F3F2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Nationality</w:t>
            </w:r>
          </w:p>
        </w:tc>
        <w:tc>
          <w:tcPr>
            <w:tcW w:w="2447" w:type="pct"/>
          </w:tcPr>
          <w:p w14:paraId="5874017C" w14:textId="77777777" w:rsidR="00385958" w:rsidRPr="009F3F2C" w:rsidRDefault="00385958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Nigerian</w:t>
            </w:r>
          </w:p>
        </w:tc>
      </w:tr>
      <w:tr w:rsidR="00385958" w:rsidRPr="009F3F2C" w14:paraId="62A274B6" w14:textId="77777777" w:rsidTr="009F3F2C">
        <w:trPr>
          <w:trHeight w:val="265"/>
        </w:trPr>
        <w:tc>
          <w:tcPr>
            <w:tcW w:w="2553" w:type="pct"/>
            <w:noWrap/>
          </w:tcPr>
          <w:p w14:paraId="79B952DD" w14:textId="77777777" w:rsidR="00385958" w:rsidRPr="009F3F2C" w:rsidRDefault="00385958" w:rsidP="009F3F2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State of Origin/ LG</w:t>
            </w:r>
          </w:p>
        </w:tc>
        <w:tc>
          <w:tcPr>
            <w:tcW w:w="2447" w:type="pct"/>
          </w:tcPr>
          <w:p w14:paraId="55ACD634" w14:textId="77777777" w:rsidR="00385958" w:rsidRPr="009F3F2C" w:rsidRDefault="00385958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Osun State/ Ife East Local Government</w:t>
            </w:r>
          </w:p>
        </w:tc>
      </w:tr>
      <w:tr w:rsidR="00385958" w:rsidRPr="009F3F2C" w14:paraId="5C2771EA" w14:textId="77777777" w:rsidTr="009F3F2C">
        <w:trPr>
          <w:trHeight w:val="245"/>
        </w:trPr>
        <w:tc>
          <w:tcPr>
            <w:tcW w:w="2553" w:type="pct"/>
            <w:noWrap/>
          </w:tcPr>
          <w:p w14:paraId="0D645292" w14:textId="77777777" w:rsidR="00385958" w:rsidRPr="009F3F2C" w:rsidRDefault="00385958" w:rsidP="009F3F2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Married Status</w:t>
            </w:r>
          </w:p>
        </w:tc>
        <w:tc>
          <w:tcPr>
            <w:tcW w:w="2447" w:type="pct"/>
          </w:tcPr>
          <w:p w14:paraId="5CC06675" w14:textId="77777777" w:rsidR="00385958" w:rsidRPr="009F3F2C" w:rsidRDefault="00385958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Married</w:t>
            </w:r>
          </w:p>
        </w:tc>
      </w:tr>
      <w:tr w:rsidR="00385958" w:rsidRPr="009F3F2C" w14:paraId="7081C1B9" w14:textId="77777777" w:rsidTr="009F3F2C">
        <w:trPr>
          <w:trHeight w:val="265"/>
        </w:trPr>
        <w:tc>
          <w:tcPr>
            <w:tcW w:w="2553" w:type="pct"/>
            <w:noWrap/>
          </w:tcPr>
          <w:p w14:paraId="704A0EEC" w14:textId="77777777" w:rsidR="00385958" w:rsidRPr="009F3F2C" w:rsidRDefault="00385958" w:rsidP="009F3F2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Number and Age of Child</w:t>
            </w:r>
          </w:p>
        </w:tc>
        <w:tc>
          <w:tcPr>
            <w:tcW w:w="2447" w:type="pct"/>
          </w:tcPr>
          <w:p w14:paraId="642B69AB" w14:textId="77777777" w:rsidR="00385958" w:rsidRPr="009F3F2C" w:rsidRDefault="00385958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One (1)</w:t>
            </w: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;</w:t>
            </w: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 xml:space="preserve"> </w:t>
            </w: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Seven</w:t>
            </w: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 xml:space="preserve"> (</w:t>
            </w: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) years</w:t>
            </w:r>
          </w:p>
        </w:tc>
      </w:tr>
      <w:tr w:rsidR="00385958" w:rsidRPr="009F3F2C" w14:paraId="53FEA43B" w14:textId="77777777" w:rsidTr="009F3F2C">
        <w:trPr>
          <w:trHeight w:val="245"/>
        </w:trPr>
        <w:tc>
          <w:tcPr>
            <w:tcW w:w="2553" w:type="pct"/>
            <w:noWrap/>
          </w:tcPr>
          <w:p w14:paraId="3CF1D908" w14:textId="77777777" w:rsidR="00385958" w:rsidRPr="009F3F2C" w:rsidRDefault="00385958" w:rsidP="009F3F2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Residential Address</w:t>
            </w:r>
          </w:p>
        </w:tc>
        <w:tc>
          <w:tcPr>
            <w:tcW w:w="2447" w:type="pct"/>
          </w:tcPr>
          <w:p w14:paraId="251FE771" w14:textId="77777777" w:rsidR="00385958" w:rsidRPr="009F3F2C" w:rsidRDefault="00385958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 </w:t>
            </w:r>
            <w:proofErr w:type="spellStart"/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Binta</w:t>
            </w:r>
            <w:proofErr w:type="spellEnd"/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Saka Street, </w:t>
            </w:r>
            <w:proofErr w:type="spellStart"/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Eleyele</w:t>
            </w:r>
            <w:proofErr w:type="spellEnd"/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Estate, Osogbo.</w:t>
            </w:r>
          </w:p>
        </w:tc>
      </w:tr>
      <w:tr w:rsidR="00385958" w:rsidRPr="00D825ED" w14:paraId="720F826F" w14:textId="77777777" w:rsidTr="009F3F2C">
        <w:trPr>
          <w:trHeight w:val="265"/>
        </w:trPr>
        <w:tc>
          <w:tcPr>
            <w:tcW w:w="2553" w:type="pct"/>
            <w:noWrap/>
          </w:tcPr>
          <w:p w14:paraId="6AEF3E87" w14:textId="77777777" w:rsidR="00385958" w:rsidRPr="009F3F2C" w:rsidRDefault="00385958" w:rsidP="009F3F2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Address</w:t>
            </w: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for Correspondence</w:t>
            </w:r>
          </w:p>
          <w:p w14:paraId="773EABBD" w14:textId="77777777" w:rsidR="00385958" w:rsidRPr="009F3F2C" w:rsidRDefault="00385958" w:rsidP="008B00D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A4F64AD" w14:textId="77777777" w:rsidR="00385958" w:rsidRPr="009F3F2C" w:rsidRDefault="00385958" w:rsidP="008B00D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F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14:paraId="12D613CC" w14:textId="77777777" w:rsidR="00385958" w:rsidRPr="009F3F2C" w:rsidRDefault="00385958" w:rsidP="009F3F2C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Telephone Number</w:t>
            </w:r>
          </w:p>
          <w:p w14:paraId="39C22F82" w14:textId="77777777" w:rsidR="00385958" w:rsidRPr="00385958" w:rsidRDefault="00385958" w:rsidP="00385958">
            <w:pPr>
              <w:spacing w:after="0" w:line="360" w:lineRule="auto"/>
              <w:ind w:left="45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yo-NG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Pr="003859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9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Institutional Email Address</w:t>
            </w:r>
          </w:p>
        </w:tc>
        <w:tc>
          <w:tcPr>
            <w:tcW w:w="2447" w:type="pct"/>
          </w:tcPr>
          <w:p w14:paraId="69A5631E" w14:textId="77777777" w:rsidR="00385958" w:rsidRPr="009F3F2C" w:rsidRDefault="00385958" w:rsidP="008B00D5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C/o Department of Physics, Electronics and Earth Sciences, Fountain University Osogbo, P.M.B. 4491, Osogbo, Osun State.</w:t>
            </w:r>
          </w:p>
          <w:p w14:paraId="08D86E63" w14:textId="77777777" w:rsidR="00385958" w:rsidRPr="009F3F2C" w:rsidRDefault="00385958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+2347031927883, animasahun.lukman@fuo.edu.ng</w:t>
            </w:r>
          </w:p>
        </w:tc>
      </w:tr>
      <w:tr w:rsidR="00385958" w:rsidRPr="00D825ED" w14:paraId="062048AA" w14:textId="77777777" w:rsidTr="009F3F2C">
        <w:trPr>
          <w:trHeight w:val="265"/>
        </w:trPr>
        <w:tc>
          <w:tcPr>
            <w:tcW w:w="2553" w:type="pct"/>
            <w:noWrap/>
          </w:tcPr>
          <w:p w14:paraId="580BDE8C" w14:textId="77777777" w:rsidR="00385958" w:rsidRPr="00D825ED" w:rsidRDefault="00385958" w:rsidP="00385958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  <w:tc>
          <w:tcPr>
            <w:tcW w:w="2447" w:type="pct"/>
          </w:tcPr>
          <w:p w14:paraId="5A65955F" w14:textId="77777777" w:rsidR="00385958" w:rsidRPr="00D825ED" w:rsidRDefault="00385958" w:rsidP="008B00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yo-NG"/>
              </w:rPr>
            </w:pPr>
          </w:p>
        </w:tc>
      </w:tr>
      <w:tr w:rsidR="00385958" w:rsidRPr="00D825ED" w14:paraId="7116FF32" w14:textId="77777777" w:rsidTr="009F3F2C">
        <w:trPr>
          <w:trHeight w:val="265"/>
        </w:trPr>
        <w:tc>
          <w:tcPr>
            <w:tcW w:w="2553" w:type="pct"/>
            <w:noWrap/>
          </w:tcPr>
          <w:p w14:paraId="1F904B7F" w14:textId="77777777" w:rsidR="00385958" w:rsidRPr="009F3F2C" w:rsidRDefault="00385958" w:rsidP="008B00D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yo-NG" w:eastAsia="en-US"/>
              </w:rPr>
            </w:pPr>
          </w:p>
        </w:tc>
        <w:tc>
          <w:tcPr>
            <w:tcW w:w="2447" w:type="pct"/>
          </w:tcPr>
          <w:p w14:paraId="7DAD0147" w14:textId="77777777" w:rsidR="00385958" w:rsidRPr="009F3F2C" w:rsidRDefault="00385958" w:rsidP="008B00D5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</w:p>
        </w:tc>
      </w:tr>
      <w:tr w:rsidR="00385958" w:rsidRPr="00D825ED" w14:paraId="69B63D79" w14:textId="77777777" w:rsidTr="009F3F2C">
        <w:trPr>
          <w:trHeight w:val="265"/>
        </w:trPr>
        <w:tc>
          <w:tcPr>
            <w:tcW w:w="2553" w:type="pct"/>
            <w:noWrap/>
          </w:tcPr>
          <w:p w14:paraId="1A490B7D" w14:textId="77777777" w:rsidR="00385958" w:rsidRPr="009F3F2C" w:rsidRDefault="00385958" w:rsidP="008B00D5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yo-NG"/>
              </w:rPr>
            </w:pPr>
          </w:p>
        </w:tc>
        <w:tc>
          <w:tcPr>
            <w:tcW w:w="2447" w:type="pct"/>
          </w:tcPr>
          <w:p w14:paraId="7F4A8AA8" w14:textId="77777777" w:rsidR="00385958" w:rsidRPr="009F3F2C" w:rsidRDefault="00385958" w:rsidP="008B00D5">
            <w:pPr>
              <w:pStyle w:val="DecimalAligned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yo-NG"/>
              </w:rPr>
            </w:pPr>
          </w:p>
        </w:tc>
      </w:tr>
    </w:tbl>
    <w:p w14:paraId="0F614146" w14:textId="77777777" w:rsidR="009F3F2C" w:rsidRPr="009F3F2C" w:rsidRDefault="009F3F2C" w:rsidP="009F3F2C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F2C">
        <w:rPr>
          <w:rFonts w:ascii="Times New Roman" w:hAnsi="Times New Roman" w:cs="Times New Roman"/>
          <w:b/>
          <w:bCs/>
          <w:sz w:val="24"/>
          <w:szCs w:val="24"/>
        </w:rPr>
        <w:t xml:space="preserve">Educational Institutions attended with dates </w:t>
      </w:r>
    </w:p>
    <w:p w14:paraId="2111C6A4" w14:textId="77777777" w:rsidR="009F3F2C" w:rsidRPr="009F3F2C" w:rsidRDefault="009F3F2C" w:rsidP="009F3F2C">
      <w:pPr>
        <w:pStyle w:val="ListParagraph"/>
        <w:spacing w:before="240" w:after="0" w:line="240" w:lineRule="auto"/>
        <w:ind w:left="8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E0" w:firstRow="1" w:lastRow="1" w:firstColumn="1" w:lastColumn="0" w:noHBand="0" w:noVBand="0"/>
      </w:tblPr>
      <w:tblGrid>
        <w:gridCol w:w="2088"/>
        <w:gridCol w:w="6678"/>
      </w:tblGrid>
      <w:tr w:rsidR="009F3F2C" w:rsidRPr="009F3F2C" w14:paraId="3AB11D77" w14:textId="77777777" w:rsidTr="008B00D5">
        <w:tc>
          <w:tcPr>
            <w:tcW w:w="2088" w:type="dxa"/>
          </w:tcPr>
          <w:p w14:paraId="41FE3B7F" w14:textId="77777777" w:rsidR="009F3F2C" w:rsidRPr="009F3F2C" w:rsidRDefault="009F3F2C" w:rsidP="008B00D5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678" w:type="dxa"/>
          </w:tcPr>
          <w:p w14:paraId="513D60A3" w14:textId="77777777" w:rsidR="009F3F2C" w:rsidRPr="009F3F2C" w:rsidRDefault="009F3F2C" w:rsidP="008B00D5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Institutions</w:t>
            </w:r>
          </w:p>
        </w:tc>
      </w:tr>
      <w:tr w:rsidR="009F3F2C" w:rsidRPr="009F3F2C" w14:paraId="326DF0F1" w14:textId="77777777" w:rsidTr="008B00D5">
        <w:tc>
          <w:tcPr>
            <w:tcW w:w="2088" w:type="dxa"/>
          </w:tcPr>
          <w:p w14:paraId="37C42650" w14:textId="77777777" w:rsidR="009F3F2C" w:rsidRPr="009F3F2C" w:rsidRDefault="009F3F2C" w:rsidP="00A265E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sz w:val="24"/>
                <w:szCs w:val="24"/>
              </w:rPr>
              <w:t>2018 – till date</w:t>
            </w:r>
          </w:p>
        </w:tc>
        <w:tc>
          <w:tcPr>
            <w:tcW w:w="6678" w:type="dxa"/>
          </w:tcPr>
          <w:p w14:paraId="7AFE9ADC" w14:textId="77777777" w:rsidR="00A265E6" w:rsidRDefault="00A265E6" w:rsidP="00A265E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7D4EC" w14:textId="77777777" w:rsidR="009F3F2C" w:rsidRPr="009F3F2C" w:rsidRDefault="00A265E6" w:rsidP="00A265E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sz w:val="24"/>
                <w:szCs w:val="24"/>
              </w:rPr>
              <w:t>Obafemi Awolowo University, Ile Ife.</w:t>
            </w:r>
          </w:p>
          <w:p w14:paraId="3A0023E6" w14:textId="77777777" w:rsidR="009F3F2C" w:rsidRPr="009F3F2C" w:rsidRDefault="009F3F2C" w:rsidP="00A265E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2C" w:rsidRPr="009F3F2C" w14:paraId="300218CB" w14:textId="77777777" w:rsidTr="009F3F2C">
        <w:trPr>
          <w:trHeight w:val="747"/>
        </w:trPr>
        <w:tc>
          <w:tcPr>
            <w:tcW w:w="2088" w:type="dxa"/>
          </w:tcPr>
          <w:p w14:paraId="3EC124D8" w14:textId="77777777" w:rsidR="009F3F2C" w:rsidRPr="009F3F2C" w:rsidRDefault="009F3F2C" w:rsidP="00A265E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sz w:val="24"/>
                <w:szCs w:val="24"/>
              </w:rPr>
              <w:t>2012 - 2015</w:t>
            </w:r>
          </w:p>
          <w:p w14:paraId="12AF3D66" w14:textId="77777777" w:rsidR="009F3F2C" w:rsidRPr="009F3F2C" w:rsidRDefault="009F3F2C" w:rsidP="00A26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33E1B" w14:textId="77777777" w:rsidR="009F3F2C" w:rsidRPr="009F3F2C" w:rsidRDefault="009F3F2C" w:rsidP="00A265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14:paraId="2E0279A9" w14:textId="77777777" w:rsidR="009F3F2C" w:rsidRPr="009F3F2C" w:rsidRDefault="009F3F2C" w:rsidP="00A265E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sz w:val="24"/>
                <w:szCs w:val="24"/>
              </w:rPr>
              <w:t>Obafemi Awolowo University, Ile Ife.</w:t>
            </w:r>
          </w:p>
        </w:tc>
      </w:tr>
      <w:tr w:rsidR="009F3F2C" w:rsidRPr="009F3F2C" w14:paraId="702E6530" w14:textId="77777777" w:rsidTr="008B00D5">
        <w:tc>
          <w:tcPr>
            <w:tcW w:w="2088" w:type="dxa"/>
          </w:tcPr>
          <w:p w14:paraId="5B7DF9C3" w14:textId="77777777" w:rsidR="009F3F2C" w:rsidRPr="009F3F2C" w:rsidRDefault="009F3F2C" w:rsidP="00A265E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2003 - 2008</w:t>
            </w:r>
          </w:p>
        </w:tc>
        <w:tc>
          <w:tcPr>
            <w:tcW w:w="6678" w:type="dxa"/>
          </w:tcPr>
          <w:p w14:paraId="0AE39BC3" w14:textId="77777777" w:rsidR="009F3F2C" w:rsidRPr="009F3F2C" w:rsidRDefault="009F3F2C" w:rsidP="00A265E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B4D39" w14:textId="77777777" w:rsidR="009F3F2C" w:rsidRPr="009F3F2C" w:rsidRDefault="009F3F2C" w:rsidP="00A265E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sz w:val="24"/>
                <w:szCs w:val="24"/>
              </w:rPr>
              <w:t>Ladoke Akintola University of Technology, Ogbomosho.</w:t>
            </w:r>
          </w:p>
        </w:tc>
      </w:tr>
    </w:tbl>
    <w:p w14:paraId="3EECC857" w14:textId="77777777" w:rsidR="009F3F2C" w:rsidRPr="009F3F2C" w:rsidRDefault="009F3F2C" w:rsidP="009F3F2C">
      <w:pPr>
        <w:pStyle w:val="ListParagraph"/>
        <w:spacing w:before="240" w:after="0" w:line="240" w:lineRule="auto"/>
        <w:ind w:left="8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E8CA5" w14:textId="77777777" w:rsidR="009F3F2C" w:rsidRPr="009F3F2C" w:rsidRDefault="009F3F2C" w:rsidP="009F3F2C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F2C">
        <w:rPr>
          <w:rFonts w:ascii="Times New Roman" w:hAnsi="Times New Roman" w:cs="Times New Roman"/>
          <w:b/>
          <w:bCs/>
          <w:sz w:val="24"/>
          <w:szCs w:val="24"/>
        </w:rPr>
        <w:t xml:space="preserve">Academic Qualifications obtained with dates </w:t>
      </w:r>
    </w:p>
    <w:tbl>
      <w:tblPr>
        <w:tblStyle w:val="LightShading-Accent1"/>
        <w:tblW w:w="5015" w:type="pct"/>
        <w:tblBorders>
          <w:top w:val="none" w:sz="0" w:space="0" w:color="auto"/>
          <w:bottom w:val="none" w:sz="0" w:space="0" w:color="auto"/>
        </w:tblBorders>
        <w:tblLook w:val="0660" w:firstRow="1" w:lastRow="1" w:firstColumn="0" w:lastColumn="0" w:noHBand="1" w:noVBand="1"/>
      </w:tblPr>
      <w:tblGrid>
        <w:gridCol w:w="757"/>
        <w:gridCol w:w="1142"/>
        <w:gridCol w:w="149"/>
        <w:gridCol w:w="3280"/>
        <w:gridCol w:w="763"/>
        <w:gridCol w:w="3978"/>
        <w:gridCol w:w="763"/>
      </w:tblGrid>
      <w:tr w:rsidR="009F3F2C" w:rsidRPr="009F3F2C" w14:paraId="005C7AAD" w14:textId="77777777" w:rsidTr="008B00D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2" w:type="pct"/>
          <w:trHeight w:val="271"/>
        </w:trPr>
        <w:tc>
          <w:tcPr>
            <w:tcW w:w="87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AF66404" w14:textId="77777777" w:rsidR="009F3F2C" w:rsidRPr="009F3F2C" w:rsidRDefault="009F3F2C" w:rsidP="008B00D5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yo-NG"/>
              </w:rPr>
            </w:pPr>
          </w:p>
        </w:tc>
        <w:tc>
          <w:tcPr>
            <w:tcW w:w="158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67D1A3" w14:textId="77777777" w:rsidR="009F3F2C" w:rsidRPr="009F3F2C" w:rsidRDefault="009F3F2C" w:rsidP="008B00D5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yo-NG"/>
              </w:rPr>
            </w:pPr>
          </w:p>
        </w:tc>
        <w:tc>
          <w:tcPr>
            <w:tcW w:w="218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E20812" w14:textId="77777777" w:rsidR="009F3F2C" w:rsidRPr="009F3F2C" w:rsidRDefault="009F3F2C" w:rsidP="008B00D5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yo-NG"/>
              </w:rPr>
            </w:pPr>
          </w:p>
        </w:tc>
      </w:tr>
      <w:tr w:rsidR="009F3F2C" w:rsidRPr="009F3F2C" w14:paraId="2233CAED" w14:textId="77777777" w:rsidTr="008B00D5">
        <w:trPr>
          <w:gridBefore w:val="1"/>
          <w:wBefore w:w="350" w:type="pct"/>
          <w:trHeight w:val="291"/>
        </w:trPr>
        <w:tc>
          <w:tcPr>
            <w:tcW w:w="596" w:type="pct"/>
            <w:gridSpan w:val="2"/>
            <w:noWrap/>
          </w:tcPr>
          <w:p w14:paraId="76DAF40B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2015</w:t>
            </w:r>
          </w:p>
        </w:tc>
        <w:tc>
          <w:tcPr>
            <w:tcW w:w="1866" w:type="pct"/>
            <w:gridSpan w:val="2"/>
          </w:tcPr>
          <w:p w14:paraId="48D148DA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Master of Science (M</w:t>
            </w: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Sc)</w:t>
            </w:r>
          </w:p>
        </w:tc>
        <w:tc>
          <w:tcPr>
            <w:tcW w:w="2188" w:type="pct"/>
            <w:gridSpan w:val="2"/>
          </w:tcPr>
          <w:p w14:paraId="1FE4A8FE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Engineering Physics (Materials Science)</w:t>
            </w:r>
          </w:p>
        </w:tc>
      </w:tr>
      <w:tr w:rsidR="009F3F2C" w:rsidRPr="009F3F2C" w14:paraId="72AEA576" w14:textId="77777777" w:rsidTr="008B00D5">
        <w:trPr>
          <w:gridBefore w:val="1"/>
          <w:wBefore w:w="350" w:type="pct"/>
          <w:trHeight w:val="271"/>
        </w:trPr>
        <w:tc>
          <w:tcPr>
            <w:tcW w:w="596" w:type="pct"/>
            <w:gridSpan w:val="2"/>
            <w:noWrap/>
          </w:tcPr>
          <w:p w14:paraId="37FCB7D8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2008</w:t>
            </w:r>
          </w:p>
        </w:tc>
        <w:tc>
          <w:tcPr>
            <w:tcW w:w="1866" w:type="pct"/>
            <w:gridSpan w:val="2"/>
          </w:tcPr>
          <w:p w14:paraId="7525B9D3" w14:textId="77777777" w:rsidR="009F3F2C" w:rsidRPr="009F3F2C" w:rsidRDefault="009F3F2C" w:rsidP="008B00D5">
            <w:pPr>
              <w:pStyle w:val="DecimalAligned"/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Bachelor of Technology (B Tech)</w:t>
            </w:r>
          </w:p>
        </w:tc>
        <w:tc>
          <w:tcPr>
            <w:tcW w:w="2188" w:type="pct"/>
            <w:gridSpan w:val="2"/>
          </w:tcPr>
          <w:p w14:paraId="4356C41F" w14:textId="77777777" w:rsidR="009F3F2C" w:rsidRPr="009F3F2C" w:rsidRDefault="009F3F2C" w:rsidP="008B00D5">
            <w:pPr>
              <w:pStyle w:val="DecimalAligned"/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Pure and Applied Physics</w:t>
            </w:r>
          </w:p>
        </w:tc>
      </w:tr>
      <w:tr w:rsidR="009F3F2C" w:rsidRPr="009F3F2C" w14:paraId="34EADFC5" w14:textId="77777777" w:rsidTr="008B00D5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352" w:type="pct"/>
          <w:trHeight w:val="291"/>
        </w:trPr>
        <w:tc>
          <w:tcPr>
            <w:tcW w:w="87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10E95A8" w14:textId="77777777" w:rsidR="009F3F2C" w:rsidRPr="009F3F2C" w:rsidRDefault="009F3F2C" w:rsidP="008B00D5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901631" w14:textId="77777777" w:rsidR="009F3F2C" w:rsidRPr="009F3F2C" w:rsidRDefault="009F3F2C" w:rsidP="008B00D5">
            <w:pPr>
              <w:pStyle w:val="DecimalAligned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B00635" w14:textId="77777777" w:rsidR="009F3F2C" w:rsidRPr="009F3F2C" w:rsidRDefault="009F3F2C" w:rsidP="008B00D5">
            <w:pPr>
              <w:pStyle w:val="DecimalAligned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1974B1B" w14:textId="77777777" w:rsidR="009F3F2C" w:rsidRPr="009F3F2C" w:rsidRDefault="009F3F2C" w:rsidP="009F3F2C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2C">
        <w:rPr>
          <w:rFonts w:ascii="Times New Roman" w:hAnsi="Times New Roman" w:cs="Times New Roman"/>
          <w:b/>
          <w:bCs/>
          <w:sz w:val="24"/>
          <w:szCs w:val="24"/>
        </w:rPr>
        <w:t>Professional Qualification(s) with dates</w:t>
      </w:r>
      <w:r w:rsidRPr="009F3F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ightShading-Accent1"/>
        <w:tblW w:w="5376" w:type="pct"/>
        <w:tblBorders>
          <w:top w:val="none" w:sz="0" w:space="0" w:color="auto"/>
          <w:bottom w:val="none" w:sz="0" w:space="0" w:color="auto"/>
        </w:tblBorders>
        <w:tblLook w:val="0660" w:firstRow="1" w:lastRow="1" w:firstColumn="0" w:lastColumn="0" w:noHBand="1" w:noVBand="1"/>
      </w:tblPr>
      <w:tblGrid>
        <w:gridCol w:w="814"/>
        <w:gridCol w:w="1385"/>
        <w:gridCol w:w="817"/>
        <w:gridCol w:w="2589"/>
        <w:gridCol w:w="109"/>
        <w:gridCol w:w="5081"/>
        <w:gridCol w:w="817"/>
      </w:tblGrid>
      <w:tr w:rsidR="009F3F2C" w:rsidRPr="009F3F2C" w14:paraId="391DD9D9" w14:textId="77777777" w:rsidTr="008B00D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2" w:type="pct"/>
          <w:trHeight w:val="259"/>
        </w:trPr>
        <w:tc>
          <w:tcPr>
            <w:tcW w:w="94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142909AD" w14:textId="77777777" w:rsidR="009F3F2C" w:rsidRPr="009F3F2C" w:rsidRDefault="009F3F2C" w:rsidP="008B00D5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yo-NG"/>
              </w:rPr>
            </w:pPr>
          </w:p>
        </w:tc>
        <w:tc>
          <w:tcPr>
            <w:tcW w:w="151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64F48A" w14:textId="77777777" w:rsidR="009F3F2C" w:rsidRPr="009F3F2C" w:rsidRDefault="009F3F2C" w:rsidP="008B00D5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yo-NG"/>
              </w:rPr>
            </w:pPr>
          </w:p>
        </w:tc>
        <w:tc>
          <w:tcPr>
            <w:tcW w:w="21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05F893" w14:textId="77777777" w:rsidR="009F3F2C" w:rsidRPr="009F3F2C" w:rsidRDefault="009F3F2C" w:rsidP="008B00D5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yo-NG"/>
              </w:rPr>
            </w:pPr>
          </w:p>
        </w:tc>
      </w:tr>
      <w:tr w:rsidR="009F3F2C" w:rsidRPr="009F3F2C" w14:paraId="0E943CC9" w14:textId="77777777" w:rsidTr="008B00D5">
        <w:trPr>
          <w:gridBefore w:val="1"/>
          <w:wBefore w:w="350" w:type="pct"/>
          <w:trHeight w:val="278"/>
        </w:trPr>
        <w:tc>
          <w:tcPr>
            <w:tcW w:w="948" w:type="pct"/>
            <w:gridSpan w:val="2"/>
            <w:noWrap/>
          </w:tcPr>
          <w:p w14:paraId="493B2762" w14:textId="77777777" w:rsidR="009F3F2C" w:rsidRPr="009F3F2C" w:rsidRDefault="009F3F2C" w:rsidP="008B00D5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2010</w:t>
            </w:r>
          </w:p>
        </w:tc>
        <w:tc>
          <w:tcPr>
            <w:tcW w:w="1115" w:type="pct"/>
          </w:tcPr>
          <w:p w14:paraId="7D62B45D" w14:textId="77777777" w:rsidR="009F3F2C" w:rsidRPr="009F3F2C" w:rsidRDefault="009F3F2C" w:rsidP="008B00D5">
            <w:pPr>
              <w:contextualSpacing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 xml:space="preserve">Associate </w:t>
            </w:r>
          </w:p>
        </w:tc>
        <w:tc>
          <w:tcPr>
            <w:tcW w:w="2587" w:type="pct"/>
            <w:gridSpan w:val="3"/>
          </w:tcPr>
          <w:p w14:paraId="4EAE44DA" w14:textId="77777777" w:rsidR="009F3F2C" w:rsidRPr="009F3F2C" w:rsidRDefault="009F3F2C" w:rsidP="008B00D5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Nigeria Institute of Management (Chartered)</w:t>
            </w:r>
          </w:p>
        </w:tc>
      </w:tr>
      <w:tr w:rsidR="009F3F2C" w:rsidRPr="009F3F2C" w14:paraId="73538EA4" w14:textId="77777777" w:rsidTr="008B00D5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352" w:type="pct"/>
          <w:trHeight w:val="278"/>
        </w:trPr>
        <w:tc>
          <w:tcPr>
            <w:tcW w:w="94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7EC9979" w14:textId="77777777" w:rsidR="009F3F2C" w:rsidRPr="009F3F2C" w:rsidRDefault="009F3F2C" w:rsidP="008B00D5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C8A878" w14:textId="77777777" w:rsidR="009F3F2C" w:rsidRPr="009F3F2C" w:rsidRDefault="009F3F2C" w:rsidP="008B00D5">
            <w:pPr>
              <w:pStyle w:val="DecimalAligned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F40AE9" w14:textId="77777777" w:rsidR="009F3F2C" w:rsidRPr="009F3F2C" w:rsidRDefault="009F3F2C" w:rsidP="008B00D5">
            <w:pPr>
              <w:pStyle w:val="DecimalAligned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7942F79" w14:textId="77777777" w:rsidR="009F3F2C" w:rsidRPr="009F3F2C" w:rsidRDefault="009F3F2C" w:rsidP="009F3F2C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F2C">
        <w:rPr>
          <w:rFonts w:ascii="Times New Roman" w:hAnsi="Times New Roman" w:cs="Times New Roman"/>
          <w:b/>
          <w:bCs/>
          <w:sz w:val="24"/>
          <w:szCs w:val="24"/>
        </w:rPr>
        <w:t>Work Experience with dates</w:t>
      </w:r>
    </w:p>
    <w:p w14:paraId="3AEE2593" w14:textId="77777777" w:rsidR="009F3F2C" w:rsidRPr="009F3F2C" w:rsidRDefault="009F3F2C" w:rsidP="009F3F2C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F2C">
        <w:rPr>
          <w:rFonts w:ascii="Times New Roman" w:hAnsi="Times New Roman" w:cs="Times New Roman"/>
          <w:b/>
          <w:bCs/>
          <w:sz w:val="24"/>
          <w:szCs w:val="24"/>
        </w:rPr>
        <w:t>Work experience in the University</w:t>
      </w:r>
    </w:p>
    <w:p w14:paraId="5D245277" w14:textId="77777777" w:rsidR="009F3F2C" w:rsidRPr="009F3F2C" w:rsidRDefault="009F3F2C" w:rsidP="009F3F2C">
      <w:pPr>
        <w:spacing w:before="240"/>
        <w:ind w:left="540" w:firstLine="180"/>
        <w:contextualSpacing/>
        <w:rPr>
          <w:rFonts w:ascii="Times New Roman" w:hAnsi="Times New Roman" w:cs="Times New Roman"/>
          <w:sz w:val="24"/>
          <w:szCs w:val="24"/>
        </w:rPr>
      </w:pPr>
      <w:r w:rsidRPr="009F3F2C">
        <w:rPr>
          <w:rFonts w:ascii="Times New Roman" w:hAnsi="Times New Roman" w:cs="Times New Roman"/>
          <w:sz w:val="24"/>
          <w:szCs w:val="24"/>
        </w:rPr>
        <w:t>2016 – 2020</w:t>
      </w:r>
      <w:r w:rsidRPr="009F3F2C">
        <w:rPr>
          <w:rFonts w:ascii="Times New Roman" w:hAnsi="Times New Roman" w:cs="Times New Roman"/>
          <w:sz w:val="24"/>
          <w:szCs w:val="24"/>
        </w:rPr>
        <w:tab/>
        <w:t xml:space="preserve">Assistant Lecturer </w:t>
      </w:r>
      <w:r w:rsidRPr="009F3F2C">
        <w:rPr>
          <w:rFonts w:ascii="Times New Roman" w:hAnsi="Times New Roman" w:cs="Times New Roman"/>
          <w:sz w:val="24"/>
          <w:szCs w:val="24"/>
        </w:rPr>
        <w:tab/>
        <w:t>Fountain University, Osogbo</w:t>
      </w:r>
      <w:r w:rsidRPr="009F3F2C">
        <w:rPr>
          <w:rFonts w:ascii="Times New Roman" w:hAnsi="Times New Roman" w:cs="Times New Roman"/>
          <w:sz w:val="24"/>
          <w:szCs w:val="24"/>
        </w:rPr>
        <w:tab/>
      </w:r>
      <w:r w:rsidRPr="009F3F2C">
        <w:rPr>
          <w:rFonts w:ascii="Times New Roman" w:hAnsi="Times New Roman" w:cs="Times New Roman"/>
          <w:sz w:val="24"/>
          <w:szCs w:val="24"/>
        </w:rPr>
        <w:tab/>
      </w:r>
    </w:p>
    <w:p w14:paraId="557C85CE" w14:textId="77777777" w:rsidR="009F3F2C" w:rsidRPr="009F3F2C" w:rsidRDefault="009F3F2C" w:rsidP="009F3F2C">
      <w:pPr>
        <w:spacing w:before="240"/>
        <w:ind w:left="540" w:firstLine="180"/>
        <w:contextualSpacing/>
        <w:rPr>
          <w:rFonts w:ascii="Times New Roman" w:hAnsi="Times New Roman" w:cs="Times New Roman"/>
          <w:sz w:val="24"/>
          <w:szCs w:val="24"/>
        </w:rPr>
      </w:pPr>
    </w:p>
    <w:p w14:paraId="2526233A" w14:textId="77777777" w:rsidR="009F3F2C" w:rsidRPr="009F3F2C" w:rsidRDefault="009F3F2C" w:rsidP="009F3F2C">
      <w:pPr>
        <w:spacing w:before="240"/>
        <w:ind w:left="540" w:firstLine="1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3F2C">
        <w:rPr>
          <w:rFonts w:ascii="Times New Roman" w:hAnsi="Times New Roman" w:cs="Times New Roman"/>
          <w:sz w:val="24"/>
          <w:szCs w:val="24"/>
        </w:rPr>
        <w:t>Courses taught at the University Level (subject area of specialization)</w:t>
      </w:r>
    </w:p>
    <w:tbl>
      <w:tblPr>
        <w:tblStyle w:val="LightShading-Accent1"/>
        <w:tblW w:w="4805" w:type="pct"/>
        <w:tblInd w:w="720" w:type="dxa"/>
        <w:tblBorders>
          <w:top w:val="none" w:sz="0" w:space="0" w:color="auto"/>
          <w:bottom w:val="none" w:sz="0" w:space="0" w:color="auto"/>
        </w:tblBorders>
        <w:tblLayout w:type="fixed"/>
        <w:tblLook w:val="0660" w:firstRow="1" w:lastRow="1" w:firstColumn="0" w:lastColumn="0" w:noHBand="1" w:noVBand="1"/>
      </w:tblPr>
      <w:tblGrid>
        <w:gridCol w:w="1808"/>
        <w:gridCol w:w="162"/>
        <w:gridCol w:w="5370"/>
        <w:gridCol w:w="3039"/>
      </w:tblGrid>
      <w:tr w:rsidR="009F3F2C" w:rsidRPr="009F3F2C" w14:paraId="5AA5B0C3" w14:textId="77777777" w:rsidTr="008B0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94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4322376B" w14:textId="77777777" w:rsidR="009F3F2C" w:rsidRPr="009F3F2C" w:rsidRDefault="009F3F2C" w:rsidP="008B00D5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Undergradu</w:t>
            </w:r>
            <w:proofErr w:type="spellEnd"/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  <w:lang w:val="yo-NG"/>
              </w:rPr>
              <w:t>at</w:t>
            </w: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 </w:t>
            </w:r>
          </w:p>
        </w:tc>
        <w:tc>
          <w:tcPr>
            <w:tcW w:w="25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B4EB6D" w14:textId="77777777" w:rsidR="009F3F2C" w:rsidRPr="009F3F2C" w:rsidRDefault="009F3F2C" w:rsidP="008B00D5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B8691F" w14:textId="77777777" w:rsidR="009F3F2C" w:rsidRPr="009F3F2C" w:rsidRDefault="009F3F2C" w:rsidP="008B00D5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3F2C" w:rsidRPr="009F3F2C" w14:paraId="2703EB49" w14:textId="77777777" w:rsidTr="008B00D5">
        <w:trPr>
          <w:trHeight w:val="275"/>
        </w:trPr>
        <w:tc>
          <w:tcPr>
            <w:tcW w:w="871" w:type="pct"/>
            <w:noWrap/>
          </w:tcPr>
          <w:p w14:paraId="217B1543" w14:textId="77777777" w:rsidR="009F3F2C" w:rsidRPr="009F3F2C" w:rsidRDefault="009F3F2C" w:rsidP="008B00D5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val="yo-NG" w:eastAsia="en-US"/>
              </w:rPr>
              <w:t>Course</w:t>
            </w:r>
          </w:p>
        </w:tc>
        <w:tc>
          <w:tcPr>
            <w:tcW w:w="2665" w:type="pct"/>
            <w:gridSpan w:val="2"/>
          </w:tcPr>
          <w:p w14:paraId="09EB7ED0" w14:textId="77777777" w:rsidR="009F3F2C" w:rsidRPr="009F3F2C" w:rsidRDefault="009F3F2C" w:rsidP="008B00D5">
            <w:pPr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9F3F2C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val="yo-NG" w:eastAsia="en-US"/>
              </w:rPr>
              <w:t>Descriptions</w:t>
            </w:r>
          </w:p>
        </w:tc>
        <w:tc>
          <w:tcPr>
            <w:tcW w:w="1464" w:type="pct"/>
          </w:tcPr>
          <w:p w14:paraId="2A6CB261" w14:textId="77777777" w:rsidR="009F3F2C" w:rsidRPr="009F3F2C" w:rsidRDefault="009F3F2C" w:rsidP="008B00D5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val="yo-NG" w:eastAsia="en-US"/>
              </w:rPr>
              <w:t>Field</w:t>
            </w:r>
          </w:p>
        </w:tc>
      </w:tr>
      <w:tr w:rsidR="009F3F2C" w:rsidRPr="009F3F2C" w14:paraId="46ED083A" w14:textId="77777777" w:rsidTr="008B00D5">
        <w:trPr>
          <w:trHeight w:val="622"/>
        </w:trPr>
        <w:tc>
          <w:tcPr>
            <w:tcW w:w="871" w:type="pct"/>
            <w:noWrap/>
          </w:tcPr>
          <w:p w14:paraId="5C662443" w14:textId="77777777" w:rsidR="009F3F2C" w:rsidRPr="009F3F2C" w:rsidRDefault="009F3F2C" w:rsidP="008B00D5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PHY 401</w:t>
            </w:r>
          </w:p>
          <w:p w14:paraId="558A08E3" w14:textId="77777777" w:rsidR="009F3F2C" w:rsidRPr="009F3F2C" w:rsidRDefault="009F3F2C" w:rsidP="008B00D5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PHY 404</w:t>
            </w:r>
          </w:p>
          <w:p w14:paraId="2B83D18B" w14:textId="77777777" w:rsidR="009F3F2C" w:rsidRPr="009F3F2C" w:rsidRDefault="009F3F2C" w:rsidP="008B00D5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7B0A9C9B" w14:textId="77777777" w:rsidR="009F3F2C" w:rsidRPr="009F3F2C" w:rsidRDefault="009F3F2C" w:rsidP="008B00D5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PHY 405</w:t>
            </w:r>
          </w:p>
        </w:tc>
        <w:tc>
          <w:tcPr>
            <w:tcW w:w="2665" w:type="pct"/>
            <w:gridSpan w:val="2"/>
          </w:tcPr>
          <w:p w14:paraId="6126E1B7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Quantum Mechanics II</w:t>
            </w:r>
          </w:p>
          <w:p w14:paraId="2BAE099D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Semiconductor Technology/Design and Fabrication of Electroctnic Materials</w:t>
            </w:r>
          </w:p>
          <w:p w14:paraId="4EB3A799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Nuclear and Particle Physics II</w:t>
            </w:r>
          </w:p>
        </w:tc>
        <w:tc>
          <w:tcPr>
            <w:tcW w:w="1464" w:type="pct"/>
          </w:tcPr>
          <w:p w14:paraId="5D317112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Theoretical Physics</w:t>
            </w:r>
          </w:p>
          <w:p w14:paraId="4CCBAD3C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Electronics</w:t>
            </w:r>
          </w:p>
          <w:p w14:paraId="3CC1ADA4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</w:p>
          <w:p w14:paraId="6D2F340F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Nuclear Physics</w:t>
            </w:r>
          </w:p>
        </w:tc>
      </w:tr>
      <w:tr w:rsidR="009F3F2C" w:rsidRPr="009F3F2C" w14:paraId="6AFF0230" w14:textId="77777777" w:rsidTr="008B00D5">
        <w:trPr>
          <w:trHeight w:val="275"/>
        </w:trPr>
        <w:tc>
          <w:tcPr>
            <w:tcW w:w="871" w:type="pct"/>
            <w:noWrap/>
          </w:tcPr>
          <w:p w14:paraId="0E617EC0" w14:textId="77777777" w:rsidR="009F3F2C" w:rsidRPr="009F3F2C" w:rsidRDefault="009F3F2C" w:rsidP="008B00D5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PHY 424</w:t>
            </w:r>
          </w:p>
        </w:tc>
        <w:tc>
          <w:tcPr>
            <w:tcW w:w="2665" w:type="pct"/>
            <w:gridSpan w:val="2"/>
          </w:tcPr>
          <w:p w14:paraId="4D4851E2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Introduction to Materials Science</w:t>
            </w:r>
          </w:p>
        </w:tc>
        <w:tc>
          <w:tcPr>
            <w:tcW w:w="1464" w:type="pct"/>
          </w:tcPr>
          <w:p w14:paraId="6A7A258A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Applied Physics</w:t>
            </w:r>
          </w:p>
        </w:tc>
      </w:tr>
      <w:tr w:rsidR="009F3F2C" w:rsidRPr="009F3F2C" w14:paraId="21D7A543" w14:textId="77777777" w:rsidTr="008B00D5">
        <w:trPr>
          <w:trHeight w:val="275"/>
        </w:trPr>
        <w:tc>
          <w:tcPr>
            <w:tcW w:w="871" w:type="pct"/>
            <w:noWrap/>
          </w:tcPr>
          <w:p w14:paraId="5403CA39" w14:textId="77777777" w:rsidR="009F3F2C" w:rsidRPr="009F3F2C" w:rsidRDefault="009F3F2C" w:rsidP="008B00D5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PHY 301</w:t>
            </w:r>
          </w:p>
        </w:tc>
        <w:tc>
          <w:tcPr>
            <w:tcW w:w="2665" w:type="pct"/>
            <w:gridSpan w:val="2"/>
          </w:tcPr>
          <w:p w14:paraId="3071BE01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Quantum Mechanics</w:t>
            </w: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I</w:t>
            </w:r>
          </w:p>
        </w:tc>
        <w:tc>
          <w:tcPr>
            <w:tcW w:w="1464" w:type="pct"/>
          </w:tcPr>
          <w:p w14:paraId="16930947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Theoretical Physics</w:t>
            </w:r>
          </w:p>
        </w:tc>
      </w:tr>
      <w:tr w:rsidR="009F3F2C" w:rsidRPr="009F3F2C" w14:paraId="3FBF9A4F" w14:textId="77777777" w:rsidTr="008B00D5">
        <w:trPr>
          <w:trHeight w:val="254"/>
        </w:trPr>
        <w:tc>
          <w:tcPr>
            <w:tcW w:w="871" w:type="pct"/>
            <w:noWrap/>
          </w:tcPr>
          <w:p w14:paraId="68EBC538" w14:textId="77777777" w:rsidR="009F3F2C" w:rsidRPr="009F3F2C" w:rsidRDefault="009F3F2C" w:rsidP="008B00D5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PHY 305</w:t>
            </w:r>
          </w:p>
        </w:tc>
        <w:tc>
          <w:tcPr>
            <w:tcW w:w="2665" w:type="pct"/>
            <w:gridSpan w:val="2"/>
          </w:tcPr>
          <w:p w14:paraId="37F9D2EE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Semiconductor Physics and Properties of Materials</w:t>
            </w:r>
          </w:p>
        </w:tc>
        <w:tc>
          <w:tcPr>
            <w:tcW w:w="1464" w:type="pct"/>
          </w:tcPr>
          <w:p w14:paraId="061DC949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Solid State Physics</w:t>
            </w:r>
          </w:p>
        </w:tc>
      </w:tr>
      <w:tr w:rsidR="009F3F2C" w:rsidRPr="009F3F2C" w14:paraId="3D06FB8F" w14:textId="77777777" w:rsidTr="008B00D5">
        <w:trPr>
          <w:trHeight w:val="275"/>
        </w:trPr>
        <w:tc>
          <w:tcPr>
            <w:tcW w:w="871" w:type="pct"/>
            <w:noWrap/>
          </w:tcPr>
          <w:p w14:paraId="348FA9A8" w14:textId="77777777" w:rsidR="009F3F2C" w:rsidRPr="009F3F2C" w:rsidRDefault="009F3F2C" w:rsidP="008B00D5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PHY 309</w:t>
            </w:r>
          </w:p>
        </w:tc>
        <w:tc>
          <w:tcPr>
            <w:tcW w:w="2665" w:type="pct"/>
            <w:gridSpan w:val="2"/>
          </w:tcPr>
          <w:p w14:paraId="066C6D86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Introductory Condensed Matter Physics</w:t>
            </w:r>
          </w:p>
        </w:tc>
        <w:tc>
          <w:tcPr>
            <w:tcW w:w="1464" w:type="pct"/>
          </w:tcPr>
          <w:p w14:paraId="08B258D8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Solid State</w:t>
            </w: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 xml:space="preserve"> Physics</w:t>
            </w:r>
          </w:p>
        </w:tc>
      </w:tr>
      <w:tr w:rsidR="009F3F2C" w:rsidRPr="009F3F2C" w14:paraId="36B2446C" w14:textId="77777777" w:rsidTr="008B00D5">
        <w:trPr>
          <w:trHeight w:val="275"/>
        </w:trPr>
        <w:tc>
          <w:tcPr>
            <w:tcW w:w="871" w:type="pct"/>
            <w:noWrap/>
          </w:tcPr>
          <w:p w14:paraId="4FED736A" w14:textId="77777777" w:rsidR="009F3F2C" w:rsidRPr="009F3F2C" w:rsidRDefault="009F3F2C" w:rsidP="008B00D5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PHY 311</w:t>
            </w:r>
          </w:p>
        </w:tc>
        <w:tc>
          <w:tcPr>
            <w:tcW w:w="2665" w:type="pct"/>
            <w:gridSpan w:val="2"/>
          </w:tcPr>
          <w:p w14:paraId="63719ADF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Nuclear and Particle Physics I</w:t>
            </w:r>
          </w:p>
        </w:tc>
        <w:tc>
          <w:tcPr>
            <w:tcW w:w="1464" w:type="pct"/>
          </w:tcPr>
          <w:p w14:paraId="184F5666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Nuclear Physics</w:t>
            </w:r>
          </w:p>
        </w:tc>
      </w:tr>
      <w:tr w:rsidR="009F3F2C" w:rsidRPr="009F3F2C" w14:paraId="3D54BC4F" w14:textId="77777777" w:rsidTr="008B00D5">
        <w:trPr>
          <w:trHeight w:val="254"/>
        </w:trPr>
        <w:tc>
          <w:tcPr>
            <w:tcW w:w="871" w:type="pct"/>
            <w:noWrap/>
          </w:tcPr>
          <w:p w14:paraId="6FF7B401" w14:textId="77777777" w:rsidR="009F3F2C" w:rsidRPr="009F3F2C" w:rsidRDefault="009F3F2C" w:rsidP="008B00D5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PHY 313</w:t>
            </w:r>
          </w:p>
        </w:tc>
        <w:tc>
          <w:tcPr>
            <w:tcW w:w="2665" w:type="pct"/>
            <w:gridSpan w:val="2"/>
          </w:tcPr>
          <w:p w14:paraId="0CC1833A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 xml:space="preserve">Analogue Electronic Devices </w:t>
            </w: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&amp;</w:t>
            </w: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 xml:space="preserve"> Systems II</w:t>
            </w:r>
          </w:p>
        </w:tc>
        <w:tc>
          <w:tcPr>
            <w:tcW w:w="1464" w:type="pct"/>
          </w:tcPr>
          <w:p w14:paraId="76D3FB18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Electronics</w:t>
            </w:r>
          </w:p>
        </w:tc>
      </w:tr>
      <w:tr w:rsidR="009F3F2C" w:rsidRPr="009F3F2C" w14:paraId="685A636C" w14:textId="77777777" w:rsidTr="008B00D5">
        <w:trPr>
          <w:trHeight w:val="275"/>
        </w:trPr>
        <w:tc>
          <w:tcPr>
            <w:tcW w:w="871" w:type="pct"/>
            <w:noWrap/>
          </w:tcPr>
          <w:p w14:paraId="76C8EE73" w14:textId="77777777" w:rsidR="009F3F2C" w:rsidRPr="009F3F2C" w:rsidRDefault="009F3F2C" w:rsidP="008B00D5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PHY 214</w:t>
            </w:r>
          </w:p>
          <w:p w14:paraId="1570A41F" w14:textId="77777777" w:rsidR="009F3F2C" w:rsidRPr="009F3F2C" w:rsidRDefault="009F3F2C" w:rsidP="008B00D5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lastRenderedPageBreak/>
              <w:t>PHY 210</w:t>
            </w:r>
          </w:p>
        </w:tc>
        <w:tc>
          <w:tcPr>
            <w:tcW w:w="2665" w:type="pct"/>
            <w:gridSpan w:val="2"/>
          </w:tcPr>
          <w:p w14:paraId="1D54F3EF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Modern Physics II</w:t>
            </w:r>
          </w:p>
          <w:p w14:paraId="5F1ED3EA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lastRenderedPageBreak/>
              <w:t xml:space="preserve">Analogue Electronic Devices </w:t>
            </w: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&amp;</w:t>
            </w: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 xml:space="preserve"> Systems I</w:t>
            </w:r>
          </w:p>
        </w:tc>
        <w:tc>
          <w:tcPr>
            <w:tcW w:w="1464" w:type="pct"/>
          </w:tcPr>
          <w:p w14:paraId="3CB4ABC6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Theoretical Physics</w:t>
            </w:r>
          </w:p>
          <w:p w14:paraId="7A2E96C1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lastRenderedPageBreak/>
              <w:t>Electronics</w:t>
            </w:r>
          </w:p>
        </w:tc>
      </w:tr>
      <w:tr w:rsidR="009F3F2C" w:rsidRPr="009F3F2C" w14:paraId="5F105BD2" w14:textId="77777777" w:rsidTr="008B00D5">
        <w:trPr>
          <w:trHeight w:val="254"/>
        </w:trPr>
        <w:tc>
          <w:tcPr>
            <w:tcW w:w="871" w:type="pct"/>
            <w:noWrap/>
          </w:tcPr>
          <w:p w14:paraId="6EA50311" w14:textId="77777777" w:rsidR="009F3F2C" w:rsidRPr="009F3F2C" w:rsidRDefault="009F3F2C" w:rsidP="008B00D5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lastRenderedPageBreak/>
              <w:t>PHY 208</w:t>
            </w:r>
          </w:p>
        </w:tc>
        <w:tc>
          <w:tcPr>
            <w:tcW w:w="2665" w:type="pct"/>
            <w:gridSpan w:val="2"/>
          </w:tcPr>
          <w:p w14:paraId="4B73A567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Experimental Physics II</w:t>
            </w:r>
          </w:p>
        </w:tc>
        <w:tc>
          <w:tcPr>
            <w:tcW w:w="1464" w:type="pct"/>
          </w:tcPr>
          <w:p w14:paraId="2E9D2E92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General Laboratory</w:t>
            </w:r>
          </w:p>
        </w:tc>
      </w:tr>
      <w:tr w:rsidR="009F3F2C" w:rsidRPr="009F3F2C" w14:paraId="383E96B4" w14:textId="77777777" w:rsidTr="008B00D5">
        <w:trPr>
          <w:trHeight w:val="275"/>
        </w:trPr>
        <w:tc>
          <w:tcPr>
            <w:tcW w:w="871" w:type="pct"/>
            <w:noWrap/>
          </w:tcPr>
          <w:p w14:paraId="119F7DC1" w14:textId="77777777" w:rsidR="009F3F2C" w:rsidRPr="009F3F2C" w:rsidRDefault="009F3F2C" w:rsidP="008B00D5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PHY 207</w:t>
            </w:r>
          </w:p>
        </w:tc>
        <w:tc>
          <w:tcPr>
            <w:tcW w:w="2665" w:type="pct"/>
            <w:gridSpan w:val="2"/>
          </w:tcPr>
          <w:p w14:paraId="2EA80F42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Analytical Mechanics I</w:t>
            </w:r>
          </w:p>
        </w:tc>
        <w:tc>
          <w:tcPr>
            <w:tcW w:w="1464" w:type="pct"/>
          </w:tcPr>
          <w:p w14:paraId="005E2F06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Classical Physics</w:t>
            </w:r>
          </w:p>
        </w:tc>
      </w:tr>
      <w:tr w:rsidR="009F3F2C" w:rsidRPr="009F3F2C" w14:paraId="0AAFC7C0" w14:textId="77777777" w:rsidTr="008B00D5">
        <w:trPr>
          <w:trHeight w:val="275"/>
        </w:trPr>
        <w:tc>
          <w:tcPr>
            <w:tcW w:w="871" w:type="pct"/>
            <w:noWrap/>
          </w:tcPr>
          <w:p w14:paraId="54284099" w14:textId="77777777" w:rsidR="009F3F2C" w:rsidRPr="009F3F2C" w:rsidRDefault="009F3F2C" w:rsidP="008B00D5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PHY 206</w:t>
            </w:r>
          </w:p>
        </w:tc>
        <w:tc>
          <w:tcPr>
            <w:tcW w:w="2665" w:type="pct"/>
            <w:gridSpan w:val="2"/>
          </w:tcPr>
          <w:p w14:paraId="27430134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Energy and Society</w:t>
            </w:r>
          </w:p>
        </w:tc>
        <w:tc>
          <w:tcPr>
            <w:tcW w:w="1464" w:type="pct"/>
          </w:tcPr>
          <w:p w14:paraId="5091F6A4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Applied Physics</w:t>
            </w:r>
          </w:p>
        </w:tc>
      </w:tr>
      <w:tr w:rsidR="009F3F2C" w:rsidRPr="009F3F2C" w14:paraId="7AC834F8" w14:textId="77777777" w:rsidTr="008B00D5">
        <w:trPr>
          <w:trHeight w:val="275"/>
        </w:trPr>
        <w:tc>
          <w:tcPr>
            <w:tcW w:w="871" w:type="pct"/>
            <w:noWrap/>
          </w:tcPr>
          <w:p w14:paraId="148EBFE2" w14:textId="77777777" w:rsidR="009F3F2C" w:rsidRPr="009F3F2C" w:rsidRDefault="009F3F2C" w:rsidP="008B00D5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PHY 202</w:t>
            </w:r>
          </w:p>
        </w:tc>
        <w:tc>
          <w:tcPr>
            <w:tcW w:w="2665" w:type="pct"/>
            <w:gridSpan w:val="2"/>
          </w:tcPr>
          <w:p w14:paraId="4363FE3E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Analytical Mechanics II</w:t>
            </w:r>
          </w:p>
        </w:tc>
        <w:tc>
          <w:tcPr>
            <w:tcW w:w="1464" w:type="pct"/>
          </w:tcPr>
          <w:p w14:paraId="6E1D72C0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Classical Physics</w:t>
            </w:r>
          </w:p>
        </w:tc>
      </w:tr>
      <w:tr w:rsidR="009F3F2C" w:rsidRPr="009F3F2C" w14:paraId="2EC554CD" w14:textId="77777777" w:rsidTr="008B00D5">
        <w:trPr>
          <w:trHeight w:val="275"/>
        </w:trPr>
        <w:tc>
          <w:tcPr>
            <w:tcW w:w="871" w:type="pct"/>
            <w:noWrap/>
          </w:tcPr>
          <w:p w14:paraId="6DA50CCC" w14:textId="77777777" w:rsidR="009F3F2C" w:rsidRPr="009F3F2C" w:rsidRDefault="009F3F2C" w:rsidP="008B00D5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PHY 103</w:t>
            </w:r>
          </w:p>
          <w:p w14:paraId="6FE8CDF1" w14:textId="77777777" w:rsidR="009F3F2C" w:rsidRPr="009F3F2C" w:rsidRDefault="009F3F2C" w:rsidP="008B00D5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PHY 104</w:t>
            </w:r>
          </w:p>
        </w:tc>
        <w:tc>
          <w:tcPr>
            <w:tcW w:w="2665" w:type="pct"/>
            <w:gridSpan w:val="2"/>
          </w:tcPr>
          <w:p w14:paraId="51317CAD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Introductory Experimental Physics I</w:t>
            </w:r>
          </w:p>
          <w:p w14:paraId="7288E8DD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Introductory Experimental Physics II</w:t>
            </w:r>
          </w:p>
        </w:tc>
        <w:tc>
          <w:tcPr>
            <w:tcW w:w="1464" w:type="pct"/>
          </w:tcPr>
          <w:p w14:paraId="095A5555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General Laboratory</w:t>
            </w:r>
          </w:p>
          <w:p w14:paraId="698858D8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General Laboratory</w:t>
            </w:r>
          </w:p>
        </w:tc>
      </w:tr>
      <w:tr w:rsidR="009F3F2C" w:rsidRPr="009F3F2C" w14:paraId="5B1A3CE5" w14:textId="77777777" w:rsidTr="008B00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8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352F963" w14:textId="77777777" w:rsidR="009F3F2C" w:rsidRPr="009F3F2C" w:rsidRDefault="009F3F2C" w:rsidP="008B00D5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363EA9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0E77E5" w14:textId="77777777" w:rsidR="009F3F2C" w:rsidRPr="009F3F2C" w:rsidRDefault="009F3F2C" w:rsidP="008B00D5">
            <w:pPr>
              <w:pStyle w:val="DecimalAligned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89F0515" w14:textId="77777777" w:rsidR="009F3F2C" w:rsidRPr="009F3F2C" w:rsidRDefault="00385958" w:rsidP="009F3F2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9F3F2C" w:rsidRPr="009F3F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3F2C" w:rsidRPr="009F3F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3F2C" w:rsidRPr="009F3F2C">
        <w:rPr>
          <w:rFonts w:ascii="Times New Roman" w:hAnsi="Times New Roman" w:cs="Times New Roman"/>
          <w:b/>
          <w:bCs/>
          <w:sz w:val="24"/>
          <w:szCs w:val="24"/>
        </w:rPr>
        <w:t xml:space="preserve">Work experience in other </w:t>
      </w:r>
      <w:proofErr w:type="spellStart"/>
      <w:r w:rsidR="009F3F2C" w:rsidRPr="009F3F2C">
        <w:rPr>
          <w:rFonts w:ascii="Times New Roman" w:hAnsi="Times New Roman" w:cs="Times New Roman"/>
          <w:b/>
          <w:bCs/>
          <w:sz w:val="24"/>
          <w:szCs w:val="24"/>
        </w:rPr>
        <w:t>organisation</w:t>
      </w:r>
      <w:proofErr w:type="spellEnd"/>
      <w:r w:rsidR="009F3F2C" w:rsidRPr="009F3F2C"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="009F3F2C" w:rsidRPr="009F3F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ightShading-Accent1"/>
        <w:tblW w:w="4809" w:type="pct"/>
        <w:tblInd w:w="720" w:type="dxa"/>
        <w:tblBorders>
          <w:top w:val="none" w:sz="0" w:space="0" w:color="auto"/>
          <w:bottom w:val="none" w:sz="0" w:space="0" w:color="auto"/>
        </w:tblBorders>
        <w:tblLook w:val="0660" w:firstRow="1" w:lastRow="1" w:firstColumn="0" w:lastColumn="0" w:noHBand="1" w:noVBand="1"/>
      </w:tblPr>
      <w:tblGrid>
        <w:gridCol w:w="1778"/>
        <w:gridCol w:w="2505"/>
        <w:gridCol w:w="2680"/>
        <w:gridCol w:w="3424"/>
      </w:tblGrid>
      <w:tr w:rsidR="009F3F2C" w:rsidRPr="009F3F2C" w14:paraId="5F96F40D" w14:textId="77777777" w:rsidTr="008B0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tcW w:w="8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792B75E" w14:textId="77777777" w:rsidR="009F3F2C" w:rsidRPr="009F3F2C" w:rsidRDefault="009F3F2C" w:rsidP="008B00D5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bookmarkStart w:id="0" w:name="_Hlk51168333"/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Date</w:t>
            </w:r>
          </w:p>
        </w:tc>
        <w:tc>
          <w:tcPr>
            <w:tcW w:w="12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916897" w14:textId="77777777" w:rsidR="009F3F2C" w:rsidRPr="009F3F2C" w:rsidRDefault="009F3F2C" w:rsidP="008B00D5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Institution</w:t>
            </w:r>
          </w:p>
        </w:tc>
        <w:tc>
          <w:tcPr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6641B8" w14:textId="77777777" w:rsidR="009F3F2C" w:rsidRPr="009F3F2C" w:rsidRDefault="009F3F2C" w:rsidP="008B00D5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Status</w:t>
            </w:r>
          </w:p>
        </w:tc>
        <w:tc>
          <w:tcPr>
            <w:tcW w:w="16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F41A04" w14:textId="77777777" w:rsidR="009F3F2C" w:rsidRPr="009F3F2C" w:rsidRDefault="009F3F2C" w:rsidP="008B00D5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Responsibility</w:t>
            </w:r>
          </w:p>
        </w:tc>
      </w:tr>
      <w:tr w:rsidR="009F3F2C" w:rsidRPr="009F3F2C" w14:paraId="471CCC02" w14:textId="77777777" w:rsidTr="008B00D5">
        <w:trPr>
          <w:trHeight w:val="860"/>
        </w:trPr>
        <w:tc>
          <w:tcPr>
            <w:tcW w:w="856" w:type="pct"/>
            <w:noWrap/>
          </w:tcPr>
          <w:p w14:paraId="3D1D8671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bookmarkStart w:id="1" w:name="_Hlk49344899"/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2010 – 2011</w:t>
            </w:r>
          </w:p>
        </w:tc>
        <w:tc>
          <w:tcPr>
            <w:tcW w:w="1206" w:type="pct"/>
          </w:tcPr>
          <w:p w14:paraId="30BB7039" w14:textId="77777777" w:rsidR="009F3F2C" w:rsidRPr="009F3F2C" w:rsidRDefault="009F3F2C" w:rsidP="008B00D5">
            <w:pPr>
              <w:pStyle w:val="DecimalAligned"/>
              <w:spacing w:line="360" w:lineRule="auto"/>
              <w:contextualSpacing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FlyingDove Institute of Information Technology</w:t>
            </w:r>
          </w:p>
        </w:tc>
        <w:tc>
          <w:tcPr>
            <w:tcW w:w="1290" w:type="pct"/>
          </w:tcPr>
          <w:p w14:paraId="21CD0603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Instructor/ Remedial Programme Coordinator</w:t>
            </w:r>
          </w:p>
        </w:tc>
        <w:tc>
          <w:tcPr>
            <w:tcW w:w="1648" w:type="pct"/>
          </w:tcPr>
          <w:p w14:paraId="516C699F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Lecture room instruction and Programme coordination</w:t>
            </w:r>
          </w:p>
        </w:tc>
      </w:tr>
      <w:bookmarkEnd w:id="0"/>
      <w:bookmarkEnd w:id="1"/>
      <w:tr w:rsidR="009F3F2C" w:rsidRPr="009F3F2C" w14:paraId="7ACC5008" w14:textId="77777777" w:rsidTr="008B00D5">
        <w:trPr>
          <w:trHeight w:val="1134"/>
        </w:trPr>
        <w:tc>
          <w:tcPr>
            <w:tcW w:w="856" w:type="pct"/>
            <w:noWrap/>
          </w:tcPr>
          <w:p w14:paraId="36CB3B00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</w:p>
          <w:p w14:paraId="2DA33369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2009 – 2010</w:t>
            </w:r>
          </w:p>
        </w:tc>
        <w:tc>
          <w:tcPr>
            <w:tcW w:w="1206" w:type="pct"/>
          </w:tcPr>
          <w:p w14:paraId="68F816C3" w14:textId="77777777" w:rsidR="009F3F2C" w:rsidRPr="009F3F2C" w:rsidRDefault="009F3F2C" w:rsidP="008B00D5">
            <w:pPr>
              <w:pStyle w:val="DecimalAligned"/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</w:p>
          <w:p w14:paraId="108E2BF5" w14:textId="77777777" w:rsidR="009F3F2C" w:rsidRPr="009F3F2C" w:rsidRDefault="009F3F2C" w:rsidP="008B00D5">
            <w:pPr>
              <w:pStyle w:val="DecimalAligned"/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Physics Department, Kogi State University</w:t>
            </w:r>
          </w:p>
        </w:tc>
        <w:tc>
          <w:tcPr>
            <w:tcW w:w="1290" w:type="pct"/>
          </w:tcPr>
          <w:p w14:paraId="393905CF" w14:textId="77777777" w:rsidR="009F3F2C" w:rsidRPr="009F3F2C" w:rsidRDefault="009F3F2C" w:rsidP="008B00D5">
            <w:pPr>
              <w:pStyle w:val="DecimalAligned"/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</w:p>
          <w:p w14:paraId="5BA0ABB1" w14:textId="77777777" w:rsidR="009F3F2C" w:rsidRPr="009F3F2C" w:rsidRDefault="009F3F2C" w:rsidP="008B00D5">
            <w:pPr>
              <w:pStyle w:val="DecimalAligned"/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Graduate Assistant</w:t>
            </w:r>
          </w:p>
        </w:tc>
        <w:tc>
          <w:tcPr>
            <w:tcW w:w="1648" w:type="pct"/>
          </w:tcPr>
          <w:p w14:paraId="3DE788CE" w14:textId="77777777" w:rsidR="009F3F2C" w:rsidRPr="009F3F2C" w:rsidRDefault="009F3F2C" w:rsidP="008B00D5">
            <w:pPr>
              <w:pStyle w:val="DecimalAligned"/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</w:p>
          <w:p w14:paraId="76782910" w14:textId="77777777" w:rsidR="009F3F2C" w:rsidRPr="009F3F2C" w:rsidRDefault="009F3F2C" w:rsidP="008B00D5">
            <w:pPr>
              <w:pStyle w:val="DecimalAligned"/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 xml:space="preserve">Leading undergraduate tutorial sessions and grading C.A. </w:t>
            </w:r>
          </w:p>
        </w:tc>
      </w:tr>
      <w:tr w:rsidR="009F3F2C" w:rsidRPr="009F3F2C" w14:paraId="17A39920" w14:textId="77777777" w:rsidTr="008B00D5">
        <w:trPr>
          <w:trHeight w:val="860"/>
        </w:trPr>
        <w:tc>
          <w:tcPr>
            <w:tcW w:w="856" w:type="pct"/>
            <w:noWrap/>
          </w:tcPr>
          <w:p w14:paraId="0B27419D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2007 – 2008</w:t>
            </w:r>
          </w:p>
        </w:tc>
        <w:tc>
          <w:tcPr>
            <w:tcW w:w="1206" w:type="pct"/>
          </w:tcPr>
          <w:p w14:paraId="7C0CDD80" w14:textId="77777777" w:rsidR="009F3F2C" w:rsidRPr="009F3F2C" w:rsidRDefault="009F3F2C" w:rsidP="008B00D5">
            <w:pPr>
              <w:pStyle w:val="DecimalAligned"/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Solar Electric Systems (Ltd)</w:t>
            </w:r>
          </w:p>
        </w:tc>
        <w:tc>
          <w:tcPr>
            <w:tcW w:w="1290" w:type="pct"/>
          </w:tcPr>
          <w:p w14:paraId="149A83EB" w14:textId="77777777" w:rsidR="009F3F2C" w:rsidRPr="009F3F2C" w:rsidRDefault="009F3F2C" w:rsidP="008B00D5">
            <w:pPr>
              <w:pStyle w:val="DecimalAligned"/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Quality Control Officer</w:t>
            </w:r>
          </w:p>
        </w:tc>
        <w:tc>
          <w:tcPr>
            <w:tcW w:w="1648" w:type="pct"/>
          </w:tcPr>
          <w:p w14:paraId="06C39123" w14:textId="77777777" w:rsidR="009F3F2C" w:rsidRPr="009F3F2C" w:rsidRDefault="009F3F2C" w:rsidP="008B00D5">
            <w:pPr>
              <w:pStyle w:val="DecimalAligned"/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Supervision and monitoring of Solar-power devices &amp; systems</w:t>
            </w:r>
          </w:p>
        </w:tc>
      </w:tr>
      <w:tr w:rsidR="009F3F2C" w:rsidRPr="009F3F2C" w14:paraId="24B125F3" w14:textId="77777777" w:rsidTr="008B00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tcW w:w="8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A3616F2" w14:textId="77777777" w:rsidR="009F3F2C" w:rsidRPr="009F3F2C" w:rsidRDefault="009F3F2C" w:rsidP="008B00D5">
            <w:pP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val="yo-NG" w:eastAsia="en-US"/>
              </w:rPr>
            </w:pPr>
          </w:p>
        </w:tc>
        <w:tc>
          <w:tcPr>
            <w:tcW w:w="12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1B3635" w14:textId="77777777" w:rsidR="009F3F2C" w:rsidRPr="009F3F2C" w:rsidRDefault="009F3F2C" w:rsidP="008B00D5">
            <w:pPr>
              <w:pStyle w:val="DecimalAligned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val="yo-NG" w:eastAsia="en-US"/>
              </w:rPr>
            </w:pPr>
          </w:p>
        </w:tc>
        <w:tc>
          <w:tcPr>
            <w:tcW w:w="12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FB3F23" w14:textId="77777777" w:rsidR="009F3F2C" w:rsidRPr="009F3F2C" w:rsidRDefault="009F3F2C" w:rsidP="008B00D5">
            <w:pPr>
              <w:pStyle w:val="DecimalAligned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val="yo-NG" w:eastAsia="en-US"/>
              </w:rPr>
            </w:pPr>
          </w:p>
        </w:tc>
        <w:tc>
          <w:tcPr>
            <w:tcW w:w="16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B1D7D0" w14:textId="77777777" w:rsidR="009F3F2C" w:rsidRPr="009F3F2C" w:rsidRDefault="009F3F2C" w:rsidP="008B00D5">
            <w:pPr>
              <w:pStyle w:val="DecimalAligned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val="yo-NG" w:eastAsia="en-US"/>
              </w:rPr>
            </w:pPr>
          </w:p>
        </w:tc>
      </w:tr>
    </w:tbl>
    <w:p w14:paraId="3B099785" w14:textId="77777777" w:rsidR="009F3F2C" w:rsidRPr="009F3F2C" w:rsidRDefault="009F3F2C" w:rsidP="009F3F2C">
      <w:pPr>
        <w:pStyle w:val="ListParagraph"/>
        <w:numPr>
          <w:ilvl w:val="0"/>
          <w:numId w:val="4"/>
        </w:numPr>
        <w:tabs>
          <w:tab w:val="left" w:pos="1170"/>
        </w:tabs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F3F2C">
        <w:rPr>
          <w:rFonts w:ascii="Times New Roman" w:hAnsi="Times New Roman" w:cs="Times New Roman"/>
          <w:b/>
          <w:bCs/>
          <w:sz w:val="24"/>
          <w:szCs w:val="24"/>
        </w:rPr>
        <w:t>Details of Administrative and Leadership Experience in the University system</w:t>
      </w:r>
      <w:r w:rsidRPr="009F3F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ightShading-Accent1"/>
        <w:tblW w:w="5007" w:type="pct"/>
        <w:tblInd w:w="720" w:type="dxa"/>
        <w:tblBorders>
          <w:top w:val="none" w:sz="0" w:space="0" w:color="auto"/>
          <w:bottom w:val="none" w:sz="0" w:space="0" w:color="auto"/>
        </w:tblBorders>
        <w:tblLook w:val="0660" w:firstRow="1" w:lastRow="1" w:firstColumn="0" w:lastColumn="0" w:noHBand="1" w:noVBand="1"/>
      </w:tblPr>
      <w:tblGrid>
        <w:gridCol w:w="1780"/>
        <w:gridCol w:w="132"/>
        <w:gridCol w:w="5392"/>
        <w:gridCol w:w="3511"/>
      </w:tblGrid>
      <w:tr w:rsidR="009F3F2C" w:rsidRPr="009F3F2C" w14:paraId="5F5EA576" w14:textId="77777777" w:rsidTr="008B0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88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A06A4A7" w14:textId="77777777" w:rsidR="009F3F2C" w:rsidRPr="009F3F2C" w:rsidRDefault="009F3F2C" w:rsidP="008B00D5">
            <w:pPr>
              <w:tabs>
                <w:tab w:val="left" w:pos="1170"/>
              </w:tabs>
              <w:spacing w:before="240"/>
              <w:contextualSpacing/>
              <w:jc w:val="both"/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  <w:lang w:val="yo-NG" w:eastAsia="en-US"/>
              </w:rPr>
              <w:t>Date</w:t>
            </w:r>
          </w:p>
        </w:tc>
        <w:tc>
          <w:tcPr>
            <w:tcW w:w="24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E7849D" w14:textId="77777777" w:rsidR="009F3F2C" w:rsidRPr="009F3F2C" w:rsidRDefault="009F3F2C" w:rsidP="008B00D5">
            <w:pPr>
              <w:tabs>
                <w:tab w:val="left" w:pos="1170"/>
              </w:tabs>
              <w:spacing w:before="240"/>
              <w:contextualSpacing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val="yo-NG" w:eastAsia="en-US"/>
              </w:rPr>
            </w:pPr>
          </w:p>
          <w:p w14:paraId="2BD7753F" w14:textId="77777777" w:rsidR="009F3F2C" w:rsidRPr="009F3F2C" w:rsidRDefault="009F3F2C" w:rsidP="008B00D5">
            <w:pPr>
              <w:tabs>
                <w:tab w:val="left" w:pos="1170"/>
              </w:tabs>
              <w:spacing w:before="240"/>
              <w:contextualSpacing/>
              <w:jc w:val="both"/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  <w:lang w:val="yo-NG" w:eastAsia="en-US"/>
              </w:rPr>
              <w:t>Responsibility</w:t>
            </w:r>
          </w:p>
        </w:tc>
        <w:tc>
          <w:tcPr>
            <w:tcW w:w="16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B9AF42" w14:textId="77777777" w:rsidR="009F3F2C" w:rsidRPr="009F3F2C" w:rsidRDefault="009F3F2C" w:rsidP="008B00D5">
            <w:pPr>
              <w:tabs>
                <w:tab w:val="left" w:pos="1170"/>
              </w:tabs>
              <w:spacing w:before="240"/>
              <w:contextualSpacing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val="yo-NG" w:eastAsia="en-US"/>
              </w:rPr>
            </w:pPr>
          </w:p>
          <w:p w14:paraId="05852164" w14:textId="77777777" w:rsidR="009F3F2C" w:rsidRPr="009F3F2C" w:rsidRDefault="009F3F2C" w:rsidP="008B00D5">
            <w:pPr>
              <w:tabs>
                <w:tab w:val="left" w:pos="1170"/>
              </w:tabs>
              <w:spacing w:before="240"/>
              <w:contextualSpacing/>
              <w:jc w:val="both"/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  <w:lang w:val="yo-NG" w:eastAsia="en-US"/>
              </w:rPr>
              <w:t>Department/Unit</w:t>
            </w:r>
          </w:p>
        </w:tc>
      </w:tr>
      <w:tr w:rsidR="009F3F2C" w:rsidRPr="009F3F2C" w14:paraId="5B53D2B7" w14:textId="77777777" w:rsidTr="008B00D5">
        <w:trPr>
          <w:trHeight w:val="250"/>
        </w:trPr>
        <w:tc>
          <w:tcPr>
            <w:tcW w:w="884" w:type="pct"/>
            <w:gridSpan w:val="2"/>
            <w:noWrap/>
          </w:tcPr>
          <w:p w14:paraId="4CFE792E" w14:textId="77777777" w:rsidR="009F3F2C" w:rsidRPr="009F3F2C" w:rsidRDefault="009F3F2C" w:rsidP="008B00D5">
            <w:pPr>
              <w:tabs>
                <w:tab w:val="left" w:pos="1170"/>
              </w:tabs>
              <w:spacing w:before="240" w:line="36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2017 till date</w:t>
            </w:r>
          </w:p>
        </w:tc>
        <w:tc>
          <w:tcPr>
            <w:tcW w:w="2493" w:type="pct"/>
          </w:tcPr>
          <w:p w14:paraId="597BC754" w14:textId="77777777" w:rsidR="009F3F2C" w:rsidRPr="009F3F2C" w:rsidRDefault="009F3F2C" w:rsidP="008B00D5">
            <w:pPr>
              <w:tabs>
                <w:tab w:val="left" w:pos="1170"/>
              </w:tabs>
              <w:spacing w:before="240" w:line="36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Departmental SIWES Coordinator</w:t>
            </w:r>
          </w:p>
        </w:tc>
        <w:tc>
          <w:tcPr>
            <w:tcW w:w="1623" w:type="pct"/>
          </w:tcPr>
          <w:p w14:paraId="7C9AD7C0" w14:textId="77777777" w:rsidR="009F3F2C" w:rsidRPr="009F3F2C" w:rsidRDefault="009F3F2C" w:rsidP="008B00D5">
            <w:pPr>
              <w:tabs>
                <w:tab w:val="left" w:pos="1170"/>
              </w:tabs>
              <w:spacing w:before="240" w:line="36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Physics/SIWES Unit</w:t>
            </w:r>
          </w:p>
        </w:tc>
      </w:tr>
      <w:tr w:rsidR="009F3F2C" w:rsidRPr="009F3F2C" w14:paraId="7FBD99FE" w14:textId="77777777" w:rsidTr="008B00D5">
        <w:trPr>
          <w:trHeight w:val="231"/>
        </w:trPr>
        <w:tc>
          <w:tcPr>
            <w:tcW w:w="884" w:type="pct"/>
            <w:gridSpan w:val="2"/>
            <w:noWrap/>
          </w:tcPr>
          <w:p w14:paraId="39C79AF6" w14:textId="77777777" w:rsidR="009F3F2C" w:rsidRPr="009F3F2C" w:rsidRDefault="009F3F2C" w:rsidP="008B00D5">
            <w:pPr>
              <w:tabs>
                <w:tab w:val="left" w:pos="1170"/>
              </w:tabs>
              <w:spacing w:before="240" w:line="36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2018</w:t>
            </w:r>
          </w:p>
        </w:tc>
        <w:tc>
          <w:tcPr>
            <w:tcW w:w="2493" w:type="pct"/>
          </w:tcPr>
          <w:p w14:paraId="39909919" w14:textId="77777777" w:rsidR="009F3F2C" w:rsidRPr="009F3F2C" w:rsidRDefault="009F3F2C" w:rsidP="008B00D5">
            <w:pPr>
              <w:tabs>
                <w:tab w:val="left" w:pos="1170"/>
              </w:tabs>
              <w:spacing w:before="240" w:line="36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Member, JUPEB Committee</w:t>
            </w:r>
          </w:p>
        </w:tc>
        <w:tc>
          <w:tcPr>
            <w:tcW w:w="1623" w:type="pct"/>
          </w:tcPr>
          <w:p w14:paraId="7B4E23BA" w14:textId="77777777" w:rsidR="009F3F2C" w:rsidRPr="009F3F2C" w:rsidRDefault="009F3F2C" w:rsidP="008B00D5">
            <w:pPr>
              <w:tabs>
                <w:tab w:val="left" w:pos="1170"/>
              </w:tabs>
              <w:spacing w:before="240"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Sub-Degree and Professional Programmes</w:t>
            </w:r>
          </w:p>
        </w:tc>
      </w:tr>
      <w:tr w:rsidR="009F3F2C" w:rsidRPr="009F3F2C" w14:paraId="0F6947AA" w14:textId="77777777" w:rsidTr="008B00D5">
        <w:trPr>
          <w:trHeight w:val="250"/>
        </w:trPr>
        <w:tc>
          <w:tcPr>
            <w:tcW w:w="884" w:type="pct"/>
            <w:gridSpan w:val="2"/>
            <w:noWrap/>
          </w:tcPr>
          <w:p w14:paraId="27C99631" w14:textId="77777777" w:rsidR="009F3F2C" w:rsidRPr="009F3F2C" w:rsidRDefault="009F3F2C" w:rsidP="008B00D5">
            <w:pPr>
              <w:tabs>
                <w:tab w:val="left" w:pos="1170"/>
              </w:tabs>
              <w:spacing w:before="240" w:line="36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2018 till date</w:t>
            </w:r>
          </w:p>
        </w:tc>
        <w:tc>
          <w:tcPr>
            <w:tcW w:w="2493" w:type="pct"/>
          </w:tcPr>
          <w:p w14:paraId="7B93A572" w14:textId="77777777" w:rsidR="009F3F2C" w:rsidRPr="009F3F2C" w:rsidRDefault="009F3F2C" w:rsidP="008B00D5">
            <w:pPr>
              <w:tabs>
                <w:tab w:val="left" w:pos="1170"/>
              </w:tabs>
              <w:spacing w:before="240" w:line="36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JUPEB Coordinator</w:t>
            </w:r>
          </w:p>
        </w:tc>
        <w:tc>
          <w:tcPr>
            <w:tcW w:w="1623" w:type="pct"/>
          </w:tcPr>
          <w:p w14:paraId="6A3F09D6" w14:textId="77777777" w:rsidR="009F3F2C" w:rsidRPr="009F3F2C" w:rsidRDefault="009F3F2C" w:rsidP="008B00D5">
            <w:pPr>
              <w:tabs>
                <w:tab w:val="left" w:pos="1170"/>
              </w:tabs>
              <w:spacing w:before="240"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Sub-Degree and Professional Programmes</w:t>
            </w:r>
          </w:p>
        </w:tc>
      </w:tr>
      <w:tr w:rsidR="009F3F2C" w:rsidRPr="009F3F2C" w14:paraId="566408FE" w14:textId="77777777" w:rsidTr="008B00D5">
        <w:trPr>
          <w:trHeight w:val="231"/>
        </w:trPr>
        <w:tc>
          <w:tcPr>
            <w:tcW w:w="884" w:type="pct"/>
            <w:gridSpan w:val="2"/>
            <w:noWrap/>
          </w:tcPr>
          <w:p w14:paraId="54EEEDF8" w14:textId="77777777" w:rsidR="009F3F2C" w:rsidRPr="009F3F2C" w:rsidRDefault="009F3F2C" w:rsidP="008B00D5">
            <w:pPr>
              <w:tabs>
                <w:tab w:val="left" w:pos="1170"/>
              </w:tabs>
              <w:spacing w:before="240" w:line="36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2019 till date</w:t>
            </w:r>
          </w:p>
        </w:tc>
        <w:tc>
          <w:tcPr>
            <w:tcW w:w="2493" w:type="pct"/>
          </w:tcPr>
          <w:p w14:paraId="6D2C192F" w14:textId="77777777" w:rsidR="009F3F2C" w:rsidRPr="009F3F2C" w:rsidRDefault="009F3F2C" w:rsidP="008B00D5">
            <w:pPr>
              <w:tabs>
                <w:tab w:val="left" w:pos="1170"/>
              </w:tabs>
              <w:spacing w:before="240" w:line="36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Secretary, Committe on Laboratory Matters</w:t>
            </w:r>
          </w:p>
        </w:tc>
        <w:tc>
          <w:tcPr>
            <w:tcW w:w="1623" w:type="pct"/>
          </w:tcPr>
          <w:p w14:paraId="4FCF14F6" w14:textId="77777777" w:rsidR="009F3F2C" w:rsidRPr="009F3F2C" w:rsidRDefault="009F3F2C" w:rsidP="008B00D5">
            <w:pPr>
              <w:tabs>
                <w:tab w:val="left" w:pos="1170"/>
              </w:tabs>
              <w:spacing w:before="240" w:line="36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CONAS</w:t>
            </w:r>
          </w:p>
        </w:tc>
      </w:tr>
      <w:tr w:rsidR="009F3F2C" w:rsidRPr="009F3F2C" w14:paraId="1EC183DD" w14:textId="77777777" w:rsidTr="008B00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tcW w:w="8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56B9DA21" w14:textId="77777777" w:rsidR="009F3F2C" w:rsidRPr="009F3F2C" w:rsidRDefault="009F3F2C" w:rsidP="008B00D5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F2065F" w14:textId="77777777" w:rsidR="009F3F2C" w:rsidRPr="009F3F2C" w:rsidRDefault="009F3F2C" w:rsidP="008B00D5">
            <w:pPr>
              <w:pStyle w:val="DecimalAligned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EB30F3" w14:textId="77777777" w:rsidR="009F3F2C" w:rsidRPr="009F3F2C" w:rsidRDefault="009F3F2C" w:rsidP="008B00D5">
            <w:pPr>
              <w:pStyle w:val="DecimalAligned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0EC87DC" w14:textId="77777777" w:rsidR="009F3F2C" w:rsidRPr="009F3F2C" w:rsidRDefault="009F3F2C" w:rsidP="009F3F2C">
      <w:pPr>
        <w:pStyle w:val="ListParagraph"/>
        <w:numPr>
          <w:ilvl w:val="0"/>
          <w:numId w:val="5"/>
        </w:numPr>
        <w:tabs>
          <w:tab w:val="left" w:pos="1170"/>
        </w:tabs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F2C">
        <w:rPr>
          <w:rFonts w:ascii="Times New Roman" w:hAnsi="Times New Roman" w:cs="Times New Roman"/>
          <w:b/>
          <w:bCs/>
          <w:sz w:val="24"/>
          <w:szCs w:val="24"/>
        </w:rPr>
        <w:lastRenderedPageBreak/>
        <w:t>Thesis/Dissertation</w:t>
      </w:r>
    </w:p>
    <w:tbl>
      <w:tblPr>
        <w:tblStyle w:val="LightShading-Accent1"/>
        <w:tblW w:w="4592" w:type="pct"/>
        <w:tblInd w:w="720" w:type="dxa"/>
        <w:tblBorders>
          <w:top w:val="none" w:sz="0" w:space="0" w:color="auto"/>
          <w:bottom w:val="none" w:sz="0" w:space="0" w:color="auto"/>
        </w:tblBorders>
        <w:tblLayout w:type="fixed"/>
        <w:tblLook w:val="0660" w:firstRow="1" w:lastRow="1" w:firstColumn="0" w:lastColumn="0" w:noHBand="1" w:noVBand="1"/>
      </w:tblPr>
      <w:tblGrid>
        <w:gridCol w:w="914"/>
        <w:gridCol w:w="4944"/>
        <w:gridCol w:w="1135"/>
        <w:gridCol w:w="2926"/>
      </w:tblGrid>
      <w:tr w:rsidR="009F3F2C" w:rsidRPr="009F3F2C" w14:paraId="09B289DC" w14:textId="77777777" w:rsidTr="008B0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"/>
        </w:trPr>
        <w:tc>
          <w:tcPr>
            <w:tcW w:w="4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0D24BCD8" w14:textId="77777777" w:rsidR="009F3F2C" w:rsidRPr="009F3F2C" w:rsidRDefault="009F3F2C" w:rsidP="008B00D5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Date</w:t>
            </w:r>
          </w:p>
        </w:tc>
        <w:tc>
          <w:tcPr>
            <w:tcW w:w="24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6D6D9B" w14:textId="77777777" w:rsidR="009F3F2C" w:rsidRPr="009F3F2C" w:rsidRDefault="009F3F2C" w:rsidP="008B00D5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Title</w:t>
            </w:r>
          </w:p>
        </w:tc>
        <w:tc>
          <w:tcPr>
            <w:tcW w:w="5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12AF0E" w14:textId="77777777" w:rsidR="009F3F2C" w:rsidRPr="009F3F2C" w:rsidRDefault="009F3F2C" w:rsidP="008B00D5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Degree</w:t>
            </w:r>
          </w:p>
        </w:tc>
        <w:tc>
          <w:tcPr>
            <w:tcW w:w="14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D2A938" w14:textId="77777777" w:rsidR="009F3F2C" w:rsidRPr="009F3F2C" w:rsidRDefault="009F3F2C" w:rsidP="008B00D5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Institution</w:t>
            </w:r>
          </w:p>
        </w:tc>
      </w:tr>
      <w:tr w:rsidR="009F3F2C" w:rsidRPr="009F3F2C" w14:paraId="7B6336D0" w14:textId="77777777" w:rsidTr="008B00D5">
        <w:trPr>
          <w:cantSplit/>
          <w:trHeight w:val="180"/>
        </w:trPr>
        <w:tc>
          <w:tcPr>
            <w:tcW w:w="460" w:type="pct"/>
            <w:noWrap/>
          </w:tcPr>
          <w:p w14:paraId="215F7F76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2015</w:t>
            </w:r>
          </w:p>
        </w:tc>
        <w:tc>
          <w:tcPr>
            <w:tcW w:w="2492" w:type="pct"/>
          </w:tcPr>
          <w:p w14:paraId="67A9A7B9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Synthesis and characterization of SnO2-CuO composite thin films for sensing applications</w:t>
            </w:r>
          </w:p>
        </w:tc>
        <w:tc>
          <w:tcPr>
            <w:tcW w:w="572" w:type="pct"/>
          </w:tcPr>
          <w:p w14:paraId="72945B4E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M Sc</w:t>
            </w:r>
          </w:p>
        </w:tc>
        <w:tc>
          <w:tcPr>
            <w:tcW w:w="1475" w:type="pct"/>
          </w:tcPr>
          <w:p w14:paraId="407FA17E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Obafemi Awolowo University, Ile Ife</w:t>
            </w:r>
          </w:p>
        </w:tc>
      </w:tr>
      <w:tr w:rsidR="009F3F2C" w:rsidRPr="009F3F2C" w14:paraId="0A88C4D3" w14:textId="77777777" w:rsidTr="008B00D5">
        <w:trPr>
          <w:cantSplit/>
          <w:trHeight w:val="180"/>
        </w:trPr>
        <w:tc>
          <w:tcPr>
            <w:tcW w:w="460" w:type="pct"/>
            <w:noWrap/>
          </w:tcPr>
          <w:p w14:paraId="283AB3D0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2008</w:t>
            </w:r>
          </w:p>
        </w:tc>
        <w:tc>
          <w:tcPr>
            <w:tcW w:w="2492" w:type="pct"/>
          </w:tcPr>
          <w:p w14:paraId="6F10FBEA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Design and implementation of mobile photovoltaic electric generator for spectrum analyzer</w:t>
            </w:r>
          </w:p>
        </w:tc>
        <w:tc>
          <w:tcPr>
            <w:tcW w:w="572" w:type="pct"/>
          </w:tcPr>
          <w:p w14:paraId="799D398A" w14:textId="77777777" w:rsidR="009F3F2C" w:rsidRPr="009F3F2C" w:rsidRDefault="009F3F2C" w:rsidP="008B00D5">
            <w:pPr>
              <w:pStyle w:val="DecimalAligned"/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B Tech</w:t>
            </w:r>
          </w:p>
        </w:tc>
        <w:tc>
          <w:tcPr>
            <w:tcW w:w="1475" w:type="pct"/>
          </w:tcPr>
          <w:p w14:paraId="1FB554F4" w14:textId="77777777" w:rsidR="009F3F2C" w:rsidRPr="009F3F2C" w:rsidRDefault="009F3F2C" w:rsidP="008B00D5">
            <w:pPr>
              <w:pStyle w:val="DecimalAligned"/>
              <w:spacing w:line="360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</w:pPr>
            <w:r w:rsidRPr="009F3F2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yo-NG" w:eastAsia="en-US"/>
              </w:rPr>
              <w:t>Ladoke Akintola University of Technology, Ogbomoso</w:t>
            </w:r>
          </w:p>
        </w:tc>
      </w:tr>
      <w:tr w:rsidR="009F3F2C" w:rsidRPr="009F3F2C" w14:paraId="41C3C0E5" w14:textId="77777777" w:rsidTr="008B00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val="516"/>
        </w:trPr>
        <w:tc>
          <w:tcPr>
            <w:tcW w:w="4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BF37E43" w14:textId="77777777" w:rsidR="009F3F2C" w:rsidRPr="009F3F2C" w:rsidRDefault="009F3F2C" w:rsidP="008B00D5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3F9F3E" w14:textId="77777777" w:rsidR="009F3F2C" w:rsidRPr="009F3F2C" w:rsidRDefault="009F3F2C" w:rsidP="008B00D5">
            <w:pPr>
              <w:pStyle w:val="DecimalAligned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yo-NG"/>
              </w:rPr>
            </w:pPr>
          </w:p>
        </w:tc>
        <w:tc>
          <w:tcPr>
            <w:tcW w:w="5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CCCB44" w14:textId="77777777" w:rsidR="009F3F2C" w:rsidRPr="009F3F2C" w:rsidRDefault="009F3F2C" w:rsidP="008B00D5">
            <w:pPr>
              <w:pStyle w:val="DecimalAligned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9EBCF5" w14:textId="77777777" w:rsidR="009F3F2C" w:rsidRPr="009F3F2C" w:rsidRDefault="009F3F2C" w:rsidP="008B00D5">
            <w:pPr>
              <w:pStyle w:val="DecimalAligned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DCBEC62" w14:textId="77777777" w:rsidR="009F3F2C" w:rsidRPr="009F3F2C" w:rsidRDefault="009F3F2C" w:rsidP="009F3F2C">
      <w:pPr>
        <w:rPr>
          <w:rFonts w:ascii="Times New Roman" w:hAnsi="Times New Roman" w:cs="Times New Roman"/>
          <w:sz w:val="24"/>
          <w:szCs w:val="24"/>
        </w:rPr>
      </w:pPr>
      <w:r w:rsidRPr="009F3F2C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9F3F2C">
        <w:rPr>
          <w:rFonts w:ascii="Times New Roman" w:hAnsi="Times New Roman" w:cs="Times New Roman"/>
          <w:sz w:val="24"/>
          <w:szCs w:val="24"/>
        </w:rPr>
        <w:t xml:space="preserve"> </w:t>
      </w:r>
      <w:r w:rsidR="001F385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3F2C">
        <w:rPr>
          <w:rFonts w:ascii="Times New Roman" w:hAnsi="Times New Roman" w:cs="Times New Roman"/>
          <w:b/>
          <w:bCs/>
          <w:sz w:val="24"/>
          <w:szCs w:val="24"/>
        </w:rPr>
        <w:t>Journal Articles/Manuscripts</w:t>
      </w:r>
    </w:p>
    <w:p w14:paraId="63382CB6" w14:textId="77777777" w:rsidR="00385958" w:rsidRPr="00385958" w:rsidRDefault="00385958" w:rsidP="00E7395A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Adewinbi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S. A.,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Busari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R. A., </w:t>
      </w:r>
      <w:proofErr w:type="spellStart"/>
      <w:r w:rsidRPr="00385958">
        <w:rPr>
          <w:rFonts w:ascii="Times New Roman" w:hAnsi="Times New Roman" w:cs="Times New Roman"/>
          <w:b/>
          <w:bCs/>
          <w:sz w:val="24"/>
          <w:szCs w:val="24"/>
        </w:rPr>
        <w:t>Animasahun</w:t>
      </w:r>
      <w:proofErr w:type="spellEnd"/>
      <w:r w:rsidRPr="00385958">
        <w:rPr>
          <w:rFonts w:ascii="Times New Roman" w:hAnsi="Times New Roman" w:cs="Times New Roman"/>
          <w:b/>
          <w:bCs/>
          <w:sz w:val="24"/>
          <w:szCs w:val="24"/>
        </w:rPr>
        <w:t>, L. O.</w:t>
      </w:r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Omotoso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E., &amp;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Taleatu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>, B. A. (2021). Effective pseudocapacitive performance of binder free transparent α-V2O5 thin film electrode: Electrochemical and some surface probing. </w:t>
      </w:r>
      <w:proofErr w:type="spellStart"/>
      <w:r w:rsidRPr="00385958">
        <w:rPr>
          <w:rFonts w:ascii="Times New Roman" w:hAnsi="Times New Roman" w:cs="Times New Roman"/>
          <w:bCs/>
          <w:i/>
          <w:iCs/>
          <w:sz w:val="24"/>
          <w:szCs w:val="24"/>
        </w:rPr>
        <w:t>Physica</w:t>
      </w:r>
      <w:proofErr w:type="spellEnd"/>
      <w:r w:rsidRPr="003859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B: Condensed Matter</w:t>
      </w:r>
      <w:r w:rsidRPr="00385958">
        <w:rPr>
          <w:rFonts w:ascii="Times New Roman" w:hAnsi="Times New Roman" w:cs="Times New Roman"/>
          <w:bCs/>
          <w:sz w:val="24"/>
          <w:szCs w:val="24"/>
        </w:rPr>
        <w:t>, </w:t>
      </w:r>
      <w:r w:rsidRPr="00385958">
        <w:rPr>
          <w:rFonts w:ascii="Times New Roman" w:hAnsi="Times New Roman" w:cs="Times New Roman"/>
          <w:bCs/>
          <w:i/>
          <w:iCs/>
          <w:sz w:val="24"/>
          <w:szCs w:val="24"/>
        </w:rPr>
        <w:t>621</w:t>
      </w:r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413260. </w:t>
      </w:r>
      <w:hyperlink r:id="rId6" w:history="1">
        <w:r w:rsidRPr="0038595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https://doi.org/10.1016/j.physb.2021.413260</w:t>
        </w:r>
      </w:hyperlink>
    </w:p>
    <w:p w14:paraId="7D183C66" w14:textId="77777777" w:rsidR="00385958" w:rsidRPr="00385958" w:rsidRDefault="00385958" w:rsidP="00385958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5D1FFAE" w14:textId="77777777" w:rsidR="00385958" w:rsidRPr="00385958" w:rsidRDefault="00385958" w:rsidP="00E7395A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85958">
        <w:rPr>
          <w:rFonts w:ascii="Times New Roman" w:hAnsi="Times New Roman" w:cs="Times New Roman"/>
          <w:b/>
          <w:bCs/>
          <w:sz w:val="24"/>
          <w:szCs w:val="24"/>
        </w:rPr>
        <w:t>Animasahun</w:t>
      </w:r>
      <w:proofErr w:type="spellEnd"/>
      <w:r w:rsidRPr="00385958">
        <w:rPr>
          <w:rFonts w:ascii="Times New Roman" w:hAnsi="Times New Roman" w:cs="Times New Roman"/>
          <w:b/>
          <w:bCs/>
          <w:sz w:val="24"/>
          <w:szCs w:val="24"/>
        </w:rPr>
        <w:t>, Lukman O.</w:t>
      </w:r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Taleatu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Bidini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 A.,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Adewinbi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Saheed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 A.,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Fasasi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>, Adeniyi Y. (2021). Synthesis of SnO</w:t>
      </w:r>
      <w:r w:rsidRPr="0038595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85958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CuO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>/SnO</w:t>
      </w:r>
      <w:r w:rsidRPr="0038595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85958">
        <w:rPr>
          <w:rFonts w:ascii="Times New Roman" w:hAnsi="Times New Roman" w:cs="Times New Roman"/>
          <w:bCs/>
          <w:sz w:val="24"/>
          <w:szCs w:val="24"/>
        </w:rPr>
        <w:t xml:space="preserve"> Multi-layered Structure for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Photoabsorption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: Compositional and Some Interfacial Structural Studies. </w:t>
      </w:r>
      <w:r w:rsidRPr="00385958">
        <w:rPr>
          <w:rFonts w:ascii="Times New Roman" w:hAnsi="Times New Roman" w:cs="Times New Roman"/>
          <w:bCs/>
          <w:i/>
          <w:sz w:val="24"/>
          <w:szCs w:val="24"/>
        </w:rPr>
        <w:t xml:space="preserve">Journal of Nigerian Society of Physical Sciences </w:t>
      </w:r>
      <w:r w:rsidRPr="00385958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Pr="00385958">
        <w:rPr>
          <w:rFonts w:ascii="Times New Roman" w:hAnsi="Times New Roman" w:cs="Times New Roman"/>
          <w:bCs/>
          <w:sz w:val="24"/>
          <w:szCs w:val="24"/>
        </w:rPr>
        <w:t xml:space="preserve">(2), 74–81. </w:t>
      </w:r>
      <w:hyperlink r:id="rId7" w:history="1">
        <w:r w:rsidRPr="0038595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https://doi.org/10.46481/jnsps.2021.160</w:t>
        </w:r>
      </w:hyperlink>
    </w:p>
    <w:p w14:paraId="044A7BF9" w14:textId="77777777" w:rsidR="00385958" w:rsidRPr="00385958" w:rsidRDefault="00385958" w:rsidP="00E7395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82B70E" w14:textId="77777777" w:rsidR="00385958" w:rsidRPr="00385958" w:rsidRDefault="00385958" w:rsidP="00E7395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B56563" w14:textId="77777777" w:rsidR="00385958" w:rsidRPr="00385958" w:rsidRDefault="00385958" w:rsidP="00E7395A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85958">
        <w:rPr>
          <w:rFonts w:ascii="Times New Roman" w:hAnsi="Times New Roman" w:cs="Times New Roman"/>
          <w:b/>
          <w:bCs/>
          <w:sz w:val="24"/>
          <w:szCs w:val="24"/>
        </w:rPr>
        <w:t>Animasahun</w:t>
      </w:r>
      <w:proofErr w:type="spellEnd"/>
      <w:r w:rsidRPr="00385958">
        <w:rPr>
          <w:rFonts w:ascii="Times New Roman" w:hAnsi="Times New Roman" w:cs="Times New Roman"/>
          <w:b/>
          <w:bCs/>
          <w:sz w:val="24"/>
          <w:szCs w:val="24"/>
        </w:rPr>
        <w:t>, Lukman O.</w:t>
      </w:r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Taleatu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Bidini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 A.,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Bolarinwa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Hakeem S.,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Egunjobi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Abiodun I.,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Fasasi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Adeniyi Y.,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Eleruja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Marcus A. (2020). Investigation of the optical and dielectric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behaviour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 of SnO</w:t>
      </w:r>
      <w:r w:rsidRPr="0038595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85958">
        <w:rPr>
          <w:rFonts w:ascii="Times New Roman" w:hAnsi="Times New Roman" w:cs="Times New Roman"/>
          <w:bCs/>
          <w:sz w:val="24"/>
          <w:szCs w:val="24"/>
        </w:rPr>
        <w:t xml:space="preserve">-CuO mixed oxides thin films. </w:t>
      </w:r>
      <w:r w:rsidRPr="00385958">
        <w:rPr>
          <w:rFonts w:ascii="Times New Roman" w:hAnsi="Times New Roman" w:cs="Times New Roman"/>
          <w:bCs/>
          <w:i/>
          <w:iCs/>
          <w:sz w:val="24"/>
          <w:szCs w:val="24"/>
        </w:rPr>
        <w:t>Nigerian Journal of Pure and Applied Sciences</w:t>
      </w:r>
      <w:r w:rsidRPr="00385958">
        <w:rPr>
          <w:rFonts w:ascii="Times New Roman" w:hAnsi="Times New Roman" w:cs="Times New Roman"/>
          <w:bCs/>
          <w:sz w:val="24"/>
          <w:szCs w:val="24"/>
        </w:rPr>
        <w:t xml:space="preserve"> 33 (2), 3631-3640. </w:t>
      </w:r>
      <w:hyperlink r:id="rId8" w:history="1">
        <w:r w:rsidRPr="0038595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http://dx.doi.org/10.48198/NJPAS/20.B01</w:t>
        </w:r>
      </w:hyperlink>
    </w:p>
    <w:p w14:paraId="0EFF3D84" w14:textId="77777777" w:rsidR="00385958" w:rsidRPr="00385958" w:rsidRDefault="00385958" w:rsidP="00E7395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E7AD6B" w14:textId="77777777" w:rsidR="00385958" w:rsidRPr="00385958" w:rsidRDefault="00385958" w:rsidP="00E7395A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Bolarinwa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Hakeem S.,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Onuu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Michael U., </w:t>
      </w:r>
      <w:proofErr w:type="spellStart"/>
      <w:r w:rsidRPr="00385958">
        <w:rPr>
          <w:rFonts w:ascii="Times New Roman" w:hAnsi="Times New Roman" w:cs="Times New Roman"/>
          <w:b/>
          <w:bCs/>
          <w:sz w:val="24"/>
          <w:szCs w:val="24"/>
        </w:rPr>
        <w:t>Animasahun</w:t>
      </w:r>
      <w:proofErr w:type="spellEnd"/>
      <w:r w:rsidRPr="00385958">
        <w:rPr>
          <w:rFonts w:ascii="Times New Roman" w:hAnsi="Times New Roman" w:cs="Times New Roman"/>
          <w:b/>
          <w:bCs/>
          <w:sz w:val="24"/>
          <w:szCs w:val="24"/>
        </w:rPr>
        <w:t>, Lukman O.</w:t>
      </w:r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Alayande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Samson O,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Fasasi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>, Adeniyi Y. (2020). Effect of tin on bandgap narrowing and optical properties of ZnO-Zn</w:t>
      </w:r>
      <w:r w:rsidRPr="0038595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85958">
        <w:rPr>
          <w:rFonts w:ascii="Times New Roman" w:hAnsi="Times New Roman" w:cs="Times New Roman"/>
          <w:bCs/>
          <w:sz w:val="24"/>
          <w:szCs w:val="24"/>
        </w:rPr>
        <w:t xml:space="preserve">SnO4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electrospun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nanofibre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 composite. </w:t>
      </w:r>
      <w:r w:rsidRPr="00385958">
        <w:rPr>
          <w:rFonts w:ascii="Times New Roman" w:hAnsi="Times New Roman" w:cs="Times New Roman"/>
          <w:bCs/>
          <w:i/>
          <w:iCs/>
          <w:sz w:val="24"/>
          <w:szCs w:val="24"/>
        </w:rPr>
        <w:t>Journal of Taibah University for Science 14 (1), 1251 – 1261</w:t>
      </w:r>
      <w:r w:rsidRPr="003859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9" w:history="1">
        <w:r w:rsidRPr="00385958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https://doi.org/10.1080/16583655.2020.1816369</w:t>
        </w:r>
      </w:hyperlink>
    </w:p>
    <w:p w14:paraId="02F4D21E" w14:textId="77777777" w:rsidR="00385958" w:rsidRPr="00385958" w:rsidRDefault="00385958" w:rsidP="00E7395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2D8046" w14:textId="77777777" w:rsidR="00385958" w:rsidRPr="00385958" w:rsidRDefault="00385958" w:rsidP="00E7395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9EB9D3" w14:textId="77777777" w:rsidR="00385958" w:rsidRPr="00385958" w:rsidRDefault="00385958" w:rsidP="00E7395A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Bolarinwa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Hakeem S.,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Fajingbesi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Fawwaz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 E., Yusuf,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Abdulhamid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85958">
        <w:rPr>
          <w:rFonts w:ascii="Times New Roman" w:hAnsi="Times New Roman" w:cs="Times New Roman"/>
          <w:b/>
          <w:bCs/>
          <w:sz w:val="24"/>
          <w:szCs w:val="24"/>
        </w:rPr>
        <w:t>Animasahun</w:t>
      </w:r>
      <w:proofErr w:type="spellEnd"/>
      <w:r w:rsidRPr="00385958">
        <w:rPr>
          <w:rFonts w:ascii="Times New Roman" w:hAnsi="Times New Roman" w:cs="Times New Roman"/>
          <w:b/>
          <w:bCs/>
          <w:sz w:val="24"/>
          <w:szCs w:val="24"/>
        </w:rPr>
        <w:t>, Lukman O.</w:t>
      </w:r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2" w:name="_Hlk49838208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Babatunde,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Yinusa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>, O.</w:t>
      </w:r>
      <w:bookmarkEnd w:id="2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 (2020). Design and construction of a low cost 30 kV variable DC power supply unit</w:t>
      </w:r>
      <w:r w:rsidRPr="00385958">
        <w:rPr>
          <w:rFonts w:ascii="Times New Roman" w:hAnsi="Times New Roman" w:cs="Times New Roman"/>
          <w:bCs/>
          <w:i/>
          <w:sz w:val="24"/>
          <w:szCs w:val="24"/>
        </w:rPr>
        <w:t xml:space="preserve">. Nigerian Journal of Pure and Applied Sciences 33 (1), 3666 – 73. </w:t>
      </w:r>
      <w:hyperlink r:id="rId10" w:history="1">
        <w:r w:rsidRPr="00385958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http://dx.doi.org/10.48198/NJPAS/19.B15</w:t>
        </w:r>
      </w:hyperlink>
    </w:p>
    <w:p w14:paraId="0D4BAD8F" w14:textId="77777777" w:rsidR="00385958" w:rsidRPr="00385958" w:rsidRDefault="00385958" w:rsidP="00E7395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4E104E" w14:textId="77777777" w:rsidR="00385958" w:rsidRPr="00385958" w:rsidRDefault="00385958" w:rsidP="00E7395A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49838097"/>
      <w:proofErr w:type="spellStart"/>
      <w:r w:rsidRPr="00385958">
        <w:rPr>
          <w:rFonts w:ascii="Times New Roman" w:hAnsi="Times New Roman" w:cs="Times New Roman"/>
          <w:b/>
          <w:bCs/>
          <w:sz w:val="24"/>
          <w:szCs w:val="24"/>
        </w:rPr>
        <w:t>Animasahun</w:t>
      </w:r>
      <w:proofErr w:type="spellEnd"/>
      <w:r w:rsidRPr="00385958">
        <w:rPr>
          <w:rFonts w:ascii="Times New Roman" w:hAnsi="Times New Roman" w:cs="Times New Roman"/>
          <w:b/>
          <w:bCs/>
          <w:sz w:val="24"/>
          <w:szCs w:val="24"/>
        </w:rPr>
        <w:t>, Lukman O.</w:t>
      </w:r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Taleatu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Bidini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 A.,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Bolarinwa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Hakeem S.,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Fasasi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Adeniyi Y.,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Eleruja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Marcus A.,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Obinajunwa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>, E. I. (2019).  Spray Pyrolysis deposition and characterizations of dielectric SnO</w:t>
      </w:r>
      <w:r w:rsidRPr="0038595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85958">
        <w:rPr>
          <w:rFonts w:ascii="Times New Roman" w:hAnsi="Times New Roman" w:cs="Times New Roman"/>
          <w:bCs/>
          <w:sz w:val="24"/>
          <w:szCs w:val="24"/>
        </w:rPr>
        <w:t xml:space="preserve"> thin films. </w:t>
      </w:r>
      <w:r w:rsidRPr="00385958">
        <w:rPr>
          <w:rFonts w:ascii="Times New Roman" w:hAnsi="Times New Roman" w:cs="Times New Roman"/>
          <w:bCs/>
          <w:i/>
          <w:iCs/>
          <w:sz w:val="24"/>
          <w:szCs w:val="24"/>
        </w:rPr>
        <w:t>Fountain Journal of Natural and Applied Sciences 8(2): 11 – 20</w:t>
      </w:r>
      <w:r w:rsidRPr="0038595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hyperlink r:id="rId11" w:history="1">
        <w:r w:rsidRPr="0038595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https://doi.org/10.53704/fujnas.v8i2.270</w:t>
        </w:r>
      </w:hyperlink>
    </w:p>
    <w:p w14:paraId="6CD45381" w14:textId="77777777" w:rsidR="00385958" w:rsidRPr="00385958" w:rsidRDefault="00385958" w:rsidP="00E7395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946D88" w14:textId="77777777" w:rsidR="00385958" w:rsidRPr="00385958" w:rsidRDefault="00385958" w:rsidP="00E7395A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958">
        <w:rPr>
          <w:rFonts w:ascii="Times New Roman" w:hAnsi="Times New Roman" w:cs="Times New Roman"/>
          <w:bCs/>
          <w:sz w:val="24"/>
          <w:szCs w:val="24"/>
        </w:rPr>
        <w:t xml:space="preserve">Lawal, A.,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Bolarinwa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 xml:space="preserve">, H., Adeoye, M., Abdulsalami, I., </w:t>
      </w:r>
      <w:proofErr w:type="spellStart"/>
      <w:r w:rsidRPr="00385958">
        <w:rPr>
          <w:rFonts w:ascii="Times New Roman" w:hAnsi="Times New Roman" w:cs="Times New Roman"/>
          <w:b/>
          <w:bCs/>
          <w:sz w:val="24"/>
          <w:szCs w:val="24"/>
        </w:rPr>
        <w:t>Animasahun</w:t>
      </w:r>
      <w:proofErr w:type="spellEnd"/>
      <w:r w:rsidRPr="00385958">
        <w:rPr>
          <w:rFonts w:ascii="Times New Roman" w:hAnsi="Times New Roman" w:cs="Times New Roman"/>
          <w:b/>
          <w:bCs/>
          <w:sz w:val="24"/>
          <w:szCs w:val="24"/>
        </w:rPr>
        <w:t>, L.</w:t>
      </w:r>
      <w:r w:rsidR="00E7395A">
        <w:rPr>
          <w:rFonts w:ascii="Times New Roman" w:hAnsi="Times New Roman" w:cs="Times New Roman"/>
          <w:b/>
          <w:bCs/>
          <w:sz w:val="24"/>
          <w:szCs w:val="24"/>
        </w:rPr>
        <w:t>O.</w:t>
      </w:r>
      <w:r w:rsidRPr="00E7395A">
        <w:rPr>
          <w:rFonts w:ascii="Times New Roman" w:hAnsi="Times New Roman" w:cs="Times New Roman"/>
          <w:bCs/>
          <w:sz w:val="24"/>
          <w:szCs w:val="24"/>
        </w:rPr>
        <w:t>,</w:t>
      </w:r>
      <w:r w:rsidRPr="00385958">
        <w:rPr>
          <w:rFonts w:ascii="Times New Roman" w:hAnsi="Times New Roman" w:cs="Times New Roman"/>
          <w:bCs/>
          <w:sz w:val="24"/>
          <w:szCs w:val="24"/>
        </w:rPr>
        <w:t xml:space="preserve"> &amp; Alabi, K. A. (2019). Progress in Carbon Nanotube-Based Electrochemical Biosensors – A Review. </w:t>
      </w:r>
      <w:r w:rsidRPr="00385958">
        <w:rPr>
          <w:rFonts w:ascii="Times New Roman" w:hAnsi="Times New Roman" w:cs="Times New Roman"/>
          <w:bCs/>
          <w:i/>
          <w:iCs/>
          <w:sz w:val="24"/>
          <w:szCs w:val="24"/>
        </w:rPr>
        <w:t>Fountain Journal of Natural and Applied Sciences</w:t>
      </w:r>
      <w:r w:rsidRPr="00385958">
        <w:rPr>
          <w:rFonts w:ascii="Times New Roman" w:hAnsi="Times New Roman" w:cs="Times New Roman"/>
          <w:bCs/>
          <w:sz w:val="24"/>
          <w:szCs w:val="24"/>
        </w:rPr>
        <w:t>, </w:t>
      </w:r>
      <w:r w:rsidRPr="00385958">
        <w:rPr>
          <w:rFonts w:ascii="Times New Roman" w:hAnsi="Times New Roman" w:cs="Times New Roman"/>
          <w:bCs/>
          <w:i/>
          <w:iCs/>
          <w:sz w:val="24"/>
          <w:szCs w:val="24"/>
        </w:rPr>
        <w:t>8</w:t>
      </w:r>
      <w:r w:rsidRPr="00385958">
        <w:rPr>
          <w:rFonts w:ascii="Times New Roman" w:hAnsi="Times New Roman" w:cs="Times New Roman"/>
          <w:bCs/>
          <w:sz w:val="24"/>
          <w:szCs w:val="24"/>
        </w:rPr>
        <w:t xml:space="preserve">(2). </w:t>
      </w:r>
      <w:hyperlink r:id="rId12" w:history="1">
        <w:r w:rsidRPr="0038595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https://doi.org/10.53704/fujnas.v8i2.336</w:t>
        </w:r>
      </w:hyperlink>
    </w:p>
    <w:p w14:paraId="613AC303" w14:textId="77777777" w:rsidR="00385958" w:rsidRPr="00385958" w:rsidRDefault="00385958" w:rsidP="00E7395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58244E" w14:textId="77777777" w:rsidR="00385958" w:rsidRPr="00385958" w:rsidRDefault="00385958" w:rsidP="00E7395A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95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Yusuf,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  <w:lang w:val="en-GB"/>
        </w:rPr>
        <w:t>Abdulhamid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  <w:lang w:val="en-GB"/>
        </w:rPr>
        <w:t>Bolarinwa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Hakeem S., </w:t>
      </w:r>
      <w:proofErr w:type="spellStart"/>
      <w:r w:rsidRPr="00E7395A">
        <w:rPr>
          <w:rFonts w:ascii="Times New Roman" w:hAnsi="Times New Roman" w:cs="Times New Roman"/>
          <w:b/>
          <w:bCs/>
          <w:sz w:val="24"/>
          <w:szCs w:val="24"/>
          <w:lang w:val="en-GB"/>
        </w:rPr>
        <w:t>Animasahun</w:t>
      </w:r>
      <w:proofErr w:type="spellEnd"/>
      <w:r w:rsidRPr="00E7395A">
        <w:rPr>
          <w:rFonts w:ascii="Times New Roman" w:hAnsi="Times New Roman" w:cs="Times New Roman"/>
          <w:b/>
          <w:bCs/>
          <w:sz w:val="24"/>
          <w:szCs w:val="24"/>
          <w:lang w:val="en-GB"/>
        </w:rPr>
        <w:t>, Lukman O.</w:t>
      </w:r>
      <w:r w:rsidRPr="0038595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385958">
        <w:rPr>
          <w:rFonts w:ascii="Times New Roman" w:hAnsi="Times New Roman" w:cs="Times New Roman"/>
          <w:bCs/>
          <w:sz w:val="24"/>
          <w:szCs w:val="24"/>
        </w:rPr>
        <w:t xml:space="preserve">Babatunde,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</w:rPr>
        <w:t>Yinusa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</w:rPr>
        <w:t>, O.</w:t>
      </w:r>
      <w:r w:rsidRPr="0038595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(2019). Analysis of experimental solar radiation data for Osogbo, Nigeria.  </w:t>
      </w:r>
      <w:r w:rsidRPr="00385958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Fountain Journal of Natural and Applied Sciences 8(1): 41 – 46. </w:t>
      </w:r>
      <w:hyperlink r:id="rId13" w:history="1">
        <w:r w:rsidRPr="0038595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https://doi.org/10.53704/fujnas.v8i1.296</w:t>
        </w:r>
      </w:hyperlink>
    </w:p>
    <w:p w14:paraId="1E75927D" w14:textId="77777777" w:rsidR="00385958" w:rsidRPr="00385958" w:rsidRDefault="00385958" w:rsidP="00E7395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818A32" w14:textId="77777777" w:rsidR="00385958" w:rsidRPr="00385958" w:rsidRDefault="00385958" w:rsidP="00E7395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9F7043" w14:textId="77777777" w:rsidR="00385958" w:rsidRPr="00385958" w:rsidRDefault="00385958" w:rsidP="00E7395A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85958">
        <w:rPr>
          <w:rFonts w:ascii="Times New Roman" w:hAnsi="Times New Roman" w:cs="Times New Roman"/>
          <w:bCs/>
          <w:sz w:val="24"/>
          <w:szCs w:val="24"/>
          <w:lang w:val="en-GB"/>
        </w:rPr>
        <w:t>Bolarinwa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Hakeem S., Ademola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  <w:lang w:val="en-GB"/>
        </w:rPr>
        <w:t>Ojo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D., Yusuf,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  <w:lang w:val="en-GB"/>
        </w:rPr>
        <w:t>Abdulhamid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E7395A">
        <w:rPr>
          <w:rFonts w:ascii="Times New Roman" w:hAnsi="Times New Roman" w:cs="Times New Roman"/>
          <w:b/>
          <w:bCs/>
          <w:sz w:val="24"/>
          <w:szCs w:val="24"/>
          <w:lang w:val="en-GB"/>
        </w:rPr>
        <w:t>Animasahun</w:t>
      </w:r>
      <w:proofErr w:type="spellEnd"/>
      <w:r w:rsidRPr="00E7395A">
        <w:rPr>
          <w:rFonts w:ascii="Times New Roman" w:hAnsi="Times New Roman" w:cs="Times New Roman"/>
          <w:b/>
          <w:bCs/>
          <w:sz w:val="24"/>
          <w:szCs w:val="24"/>
          <w:lang w:val="en-GB"/>
        </w:rPr>
        <w:t>, Lukman O.</w:t>
      </w:r>
      <w:r w:rsidRPr="0038595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(2018). A Qualitative Study of Signal Strength Coverage of Digital Terrestrial Television in Ibadan South Western Nigeria.  </w:t>
      </w:r>
      <w:r w:rsidRPr="00385958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Fountain Journal of Natural and Applied Sciences 7(1): 1 – 11. </w:t>
      </w:r>
      <w:hyperlink r:id="rId14" w:history="1">
        <w:r w:rsidRPr="0038595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https://doi.org/10.53704/fujnas.v7i1.169</w:t>
        </w:r>
      </w:hyperlink>
    </w:p>
    <w:p w14:paraId="4AA29AD9" w14:textId="77777777" w:rsidR="00385958" w:rsidRPr="00385958" w:rsidRDefault="00385958" w:rsidP="00E7395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3"/>
    <w:p w14:paraId="5B1B4EDF" w14:textId="77777777" w:rsidR="00385958" w:rsidRPr="00385958" w:rsidRDefault="00385958" w:rsidP="00E7395A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85958">
        <w:rPr>
          <w:rFonts w:ascii="Times New Roman" w:hAnsi="Times New Roman" w:cs="Times New Roman"/>
          <w:bCs/>
          <w:sz w:val="24"/>
          <w:szCs w:val="24"/>
          <w:lang w:val="en-GB"/>
        </w:rPr>
        <w:t>Bolarinwa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Hakeem S.,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  <w:lang w:val="en-GB"/>
        </w:rPr>
        <w:t>Onuu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Michael U.,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  <w:lang w:val="en-GB"/>
        </w:rPr>
        <w:t>Fasasi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Adeniyi Y.,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  <w:lang w:val="en-GB"/>
        </w:rPr>
        <w:t>Alayande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Samson O., </w:t>
      </w:r>
      <w:proofErr w:type="spellStart"/>
      <w:r w:rsidRPr="00E7395A">
        <w:rPr>
          <w:rFonts w:ascii="Times New Roman" w:hAnsi="Times New Roman" w:cs="Times New Roman"/>
          <w:b/>
          <w:bCs/>
          <w:sz w:val="24"/>
          <w:szCs w:val="24"/>
          <w:lang w:val="en-GB"/>
        </w:rPr>
        <w:t>Animasahun</w:t>
      </w:r>
      <w:proofErr w:type="spellEnd"/>
      <w:r w:rsidRPr="00E7395A">
        <w:rPr>
          <w:rFonts w:ascii="Times New Roman" w:hAnsi="Times New Roman" w:cs="Times New Roman"/>
          <w:b/>
          <w:bCs/>
          <w:sz w:val="24"/>
          <w:szCs w:val="24"/>
          <w:lang w:val="en-GB"/>
        </w:rPr>
        <w:t>, Lukman O.</w:t>
      </w:r>
      <w:r w:rsidRPr="0038595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Abdulsalami, Ibrahim. O,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  <w:lang w:val="en-GB"/>
        </w:rPr>
        <w:t>Egunjobi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Abiodun I. (2017). Determination of optical parameters of zinc oxide </w:t>
      </w:r>
      <w:proofErr w:type="spellStart"/>
      <w:r w:rsidRPr="00385958">
        <w:rPr>
          <w:rFonts w:ascii="Times New Roman" w:hAnsi="Times New Roman" w:cs="Times New Roman"/>
          <w:bCs/>
          <w:sz w:val="24"/>
          <w:szCs w:val="24"/>
          <w:lang w:val="en-GB"/>
        </w:rPr>
        <w:t>nanofibre</w:t>
      </w:r>
      <w:proofErr w:type="spellEnd"/>
      <w:r w:rsidRPr="0038595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deposited by electrospinning technique.  </w:t>
      </w:r>
      <w:r w:rsidRPr="00385958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Journal of Taibah University for Science 11(6) 1245-1258. </w:t>
      </w:r>
      <w:hyperlink r:id="rId15" w:history="1">
        <w:r w:rsidRPr="00385958">
          <w:rPr>
            <w:rStyle w:val="Hyperlink"/>
            <w:rFonts w:ascii="Times New Roman" w:hAnsi="Times New Roman" w:cs="Times New Roman"/>
            <w:bCs/>
            <w:i/>
            <w:sz w:val="24"/>
            <w:szCs w:val="24"/>
            <w:lang w:val="en-GB"/>
          </w:rPr>
          <w:t>https://doi.org/10.1016/j.jtusci.2017.01.004</w:t>
        </w:r>
      </w:hyperlink>
    </w:p>
    <w:p w14:paraId="41ADAB43" w14:textId="77777777" w:rsidR="009F3F2C" w:rsidRPr="009F3F2C" w:rsidRDefault="009F3F2C" w:rsidP="009F3F2C">
      <w:pPr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14:paraId="3E8FF28C" w14:textId="77777777" w:rsidR="009F3F2C" w:rsidRPr="009F3F2C" w:rsidRDefault="009F3F2C" w:rsidP="009F3F2C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F3F2C"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  <w:t>21.</w:t>
      </w:r>
      <w:r w:rsidRPr="009F3F2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9F3F2C"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  <w:t>Research Interests</w:t>
      </w:r>
    </w:p>
    <w:tbl>
      <w:tblPr>
        <w:tblStyle w:val="LightShading-Accent1"/>
        <w:tblW w:w="4659" w:type="pct"/>
        <w:tblInd w:w="720" w:type="dxa"/>
        <w:tblBorders>
          <w:top w:val="none" w:sz="0" w:space="0" w:color="auto"/>
          <w:bottom w:val="none" w:sz="0" w:space="0" w:color="auto"/>
        </w:tblBorders>
        <w:tblLook w:val="0660" w:firstRow="1" w:lastRow="1" w:firstColumn="0" w:lastColumn="0" w:noHBand="1" w:noVBand="1"/>
      </w:tblPr>
      <w:tblGrid>
        <w:gridCol w:w="3409"/>
        <w:gridCol w:w="4442"/>
        <w:gridCol w:w="2212"/>
      </w:tblGrid>
      <w:tr w:rsidR="009F3F2C" w:rsidRPr="009F3F2C" w14:paraId="3273A57D" w14:textId="77777777" w:rsidTr="008B0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tcW w:w="16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358AA18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Areas of Investigation</w:t>
            </w:r>
          </w:p>
        </w:tc>
        <w:tc>
          <w:tcPr>
            <w:tcW w:w="2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822E43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Sub-field</w:t>
            </w:r>
          </w:p>
        </w:tc>
        <w:tc>
          <w:tcPr>
            <w:tcW w:w="10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35AE7B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Field</w:t>
            </w:r>
          </w:p>
        </w:tc>
      </w:tr>
      <w:tr w:rsidR="009F3F2C" w:rsidRPr="009F3F2C" w14:paraId="66484C2D" w14:textId="77777777" w:rsidTr="008B00D5">
        <w:trPr>
          <w:trHeight w:val="688"/>
        </w:trPr>
        <w:tc>
          <w:tcPr>
            <w:tcW w:w="1694" w:type="pct"/>
            <w:noWrap/>
          </w:tcPr>
          <w:p w14:paraId="19A0692E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Electronic materials and devices</w:t>
            </w:r>
          </w:p>
        </w:tc>
        <w:tc>
          <w:tcPr>
            <w:tcW w:w="2207" w:type="pct"/>
          </w:tcPr>
          <w:p w14:paraId="39EFC91A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Applied Condensed Matter/Materials Physics</w:t>
            </w:r>
          </w:p>
        </w:tc>
        <w:tc>
          <w:tcPr>
            <w:tcW w:w="1099" w:type="pct"/>
          </w:tcPr>
          <w:p w14:paraId="3F02B78C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Applied Physics</w:t>
            </w:r>
          </w:p>
        </w:tc>
      </w:tr>
      <w:tr w:rsidR="009F3F2C" w:rsidRPr="009F3F2C" w14:paraId="5945BCE6" w14:textId="77777777" w:rsidTr="008B00D5">
        <w:trPr>
          <w:trHeight w:val="242"/>
        </w:trPr>
        <w:tc>
          <w:tcPr>
            <w:tcW w:w="1694" w:type="pct"/>
            <w:noWrap/>
          </w:tcPr>
          <w:p w14:paraId="7E9F3DC6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yo-NG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Nano-phase and </w:t>
            </w:r>
          </w:p>
          <w:p w14:paraId="3E11D68E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nanostructured materials</w:t>
            </w:r>
          </w:p>
        </w:tc>
        <w:tc>
          <w:tcPr>
            <w:tcW w:w="2207" w:type="pct"/>
          </w:tcPr>
          <w:p w14:paraId="4D60E8B7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Materials synthesis and characterizations</w:t>
            </w:r>
          </w:p>
        </w:tc>
        <w:tc>
          <w:tcPr>
            <w:tcW w:w="1099" w:type="pct"/>
          </w:tcPr>
          <w:p w14:paraId="19CC9A3C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Nano-scale science and technology</w:t>
            </w:r>
          </w:p>
        </w:tc>
      </w:tr>
      <w:tr w:rsidR="009F3F2C" w:rsidRPr="009F3F2C" w14:paraId="7D7F7D0A" w14:textId="77777777" w:rsidTr="008B00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tcW w:w="16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36C99DF" w14:textId="77777777" w:rsidR="009F3F2C" w:rsidRPr="009F3F2C" w:rsidRDefault="009F3F2C" w:rsidP="008B00D5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57E371" w14:textId="77777777" w:rsidR="009F3F2C" w:rsidRPr="009F3F2C" w:rsidRDefault="009F3F2C" w:rsidP="008B00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BD4150" w14:textId="77777777" w:rsidR="009F3F2C" w:rsidRPr="009F3F2C" w:rsidRDefault="009F3F2C" w:rsidP="008B00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EECE6D0" w14:textId="77777777" w:rsidR="009F3F2C" w:rsidRPr="009F3F2C" w:rsidRDefault="009F3F2C" w:rsidP="009F3F2C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bookmarkStart w:id="4" w:name="_Hlk49339718"/>
      <w:r w:rsidRPr="009F3F2C"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  <w:t>22.</w:t>
      </w:r>
      <w:r w:rsidRPr="009F3F2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9F3F2C"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  <w:t>Research in Progress</w:t>
      </w:r>
    </w:p>
    <w:tbl>
      <w:tblPr>
        <w:tblStyle w:val="LightShading-Accent1"/>
        <w:tblW w:w="4725" w:type="pct"/>
        <w:tblInd w:w="720" w:type="dxa"/>
        <w:tblBorders>
          <w:top w:val="none" w:sz="0" w:space="0" w:color="auto"/>
          <w:bottom w:val="none" w:sz="0" w:space="0" w:color="auto"/>
        </w:tblBorders>
        <w:tblLook w:val="0660" w:firstRow="1" w:lastRow="1" w:firstColumn="0" w:lastColumn="0" w:noHBand="1" w:noVBand="1"/>
      </w:tblPr>
      <w:tblGrid>
        <w:gridCol w:w="2803"/>
        <w:gridCol w:w="7403"/>
      </w:tblGrid>
      <w:tr w:rsidR="009F3F2C" w:rsidRPr="009F3F2C" w14:paraId="1E0A824F" w14:textId="77777777" w:rsidTr="008B0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13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015F8EE9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Project Title</w:t>
            </w:r>
          </w:p>
        </w:tc>
        <w:tc>
          <w:tcPr>
            <w:tcW w:w="36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FA2FD9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Investigation of photoconductive properties of cobalt doped Fe2O3</w:t>
            </w:r>
          </w:p>
        </w:tc>
      </w:tr>
      <w:tr w:rsidR="009F3F2C" w:rsidRPr="009F3F2C" w14:paraId="3E2E0323" w14:textId="77777777" w:rsidTr="008B00D5">
        <w:trPr>
          <w:trHeight w:val="289"/>
        </w:trPr>
        <w:tc>
          <w:tcPr>
            <w:tcW w:w="1353" w:type="pct"/>
            <w:noWrap/>
          </w:tcPr>
          <w:p w14:paraId="1435D3EA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Introduction</w:t>
            </w:r>
          </w:p>
        </w:tc>
        <w:tc>
          <w:tcPr>
            <w:tcW w:w="3647" w:type="pct"/>
          </w:tcPr>
          <w:p w14:paraId="700F68DC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yo-NG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  <w:lang w:val="yo-NG"/>
              </w:rPr>
              <w:t>Hematite has a favorable bandgap for solar radiation absorption and conversion. However, it has a poor carrier transport property which limits its applications in optoelectronics and solar hydrogen production despite its abundance and non - toxicity. Hence the need to improve its carrier transport behaviour.</w:t>
            </w:r>
          </w:p>
          <w:p w14:paraId="1A36AA3F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3F2C" w:rsidRPr="009F3F2C" w14:paraId="7EDFD950" w14:textId="77777777" w:rsidTr="008B00D5">
        <w:trPr>
          <w:trHeight w:val="247"/>
        </w:trPr>
        <w:tc>
          <w:tcPr>
            <w:tcW w:w="1353" w:type="pct"/>
            <w:noWrap/>
          </w:tcPr>
          <w:p w14:paraId="063B1DCD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Aim/Objectives</w:t>
            </w:r>
          </w:p>
        </w:tc>
        <w:tc>
          <w:tcPr>
            <w:tcW w:w="3647" w:type="pct"/>
          </w:tcPr>
          <w:p w14:paraId="24F2EAE9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prepare a good photoanode material for hydrogen production via water splitting.</w:t>
            </w:r>
          </w:p>
          <w:p w14:paraId="162AB148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3F2C" w:rsidRPr="009F3F2C" w14:paraId="04848302" w14:textId="77777777" w:rsidTr="008B00D5">
        <w:trPr>
          <w:trHeight w:val="267"/>
        </w:trPr>
        <w:tc>
          <w:tcPr>
            <w:tcW w:w="1353" w:type="pct"/>
            <w:noWrap/>
          </w:tcPr>
          <w:p w14:paraId="6CA0E12C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Methodology</w:t>
            </w:r>
          </w:p>
        </w:tc>
        <w:tc>
          <w:tcPr>
            <w:tcW w:w="3647" w:type="pct"/>
          </w:tcPr>
          <w:p w14:paraId="72EB52C9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Hydrothermal synthesis technique, electron microscopy, EDS, UV – Visible spectrophotometry, FTIR and photolysis of water.</w:t>
            </w:r>
          </w:p>
          <w:p w14:paraId="48D3E853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3F2C" w:rsidRPr="009F3F2C" w14:paraId="08646F45" w14:textId="77777777" w:rsidTr="008B00D5">
        <w:trPr>
          <w:trHeight w:val="247"/>
        </w:trPr>
        <w:tc>
          <w:tcPr>
            <w:tcW w:w="1353" w:type="pct"/>
            <w:noWrap/>
          </w:tcPr>
          <w:p w14:paraId="6AA2A8CF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_Hlk49346825"/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Expected result</w:t>
            </w:r>
          </w:p>
        </w:tc>
        <w:tc>
          <w:tcPr>
            <w:tcW w:w="3647" w:type="pct"/>
          </w:tcPr>
          <w:p w14:paraId="7D32F92B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better photoanode material with good solar absorption and improved carrier mobility.</w:t>
            </w:r>
          </w:p>
          <w:p w14:paraId="278DDD02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bookmarkEnd w:id="5"/>
      <w:tr w:rsidR="009F3F2C" w:rsidRPr="009F3F2C" w14:paraId="2A9E709F" w14:textId="77777777" w:rsidTr="008B00D5">
        <w:trPr>
          <w:trHeight w:val="267"/>
        </w:trPr>
        <w:tc>
          <w:tcPr>
            <w:tcW w:w="1353" w:type="pct"/>
            <w:noWrap/>
          </w:tcPr>
          <w:p w14:paraId="100D5FDE" w14:textId="77777777" w:rsidR="009F3F2C" w:rsidRPr="009F3F2C" w:rsidRDefault="009F3F2C" w:rsidP="008B00D5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Contribution to knowledge</w:t>
            </w:r>
          </w:p>
        </w:tc>
        <w:tc>
          <w:tcPr>
            <w:tcW w:w="3647" w:type="pct"/>
          </w:tcPr>
          <w:p w14:paraId="6C238B28" w14:textId="77777777" w:rsidR="009F3F2C" w:rsidRPr="009F3F2C" w:rsidRDefault="009F3F2C" w:rsidP="008B00D5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Provide information about the effect of doping hematite with cobalt</w:t>
            </w:r>
          </w:p>
        </w:tc>
      </w:tr>
      <w:bookmarkEnd w:id="4"/>
      <w:tr w:rsidR="009F3F2C" w:rsidRPr="009F3F2C" w14:paraId="2E49BCCA" w14:textId="77777777" w:rsidTr="008B00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13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1B535D9A" w14:textId="77777777" w:rsidR="009F3F2C" w:rsidRPr="009F3F2C" w:rsidRDefault="009F3F2C" w:rsidP="008B00D5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3AAE9D" w14:textId="77777777" w:rsidR="009F3F2C" w:rsidRPr="009F3F2C" w:rsidRDefault="009F3F2C" w:rsidP="008B00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DDC5F9B" w14:textId="77777777" w:rsidR="009F3F2C" w:rsidRPr="009F3F2C" w:rsidRDefault="009F3F2C" w:rsidP="009F3F2C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F3F2C"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  <w:t>23.</w:t>
      </w:r>
      <w:r w:rsidRPr="009F3F2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9F3F2C"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  <w:t>Conferences/Workshops</w:t>
      </w:r>
    </w:p>
    <w:tbl>
      <w:tblPr>
        <w:tblStyle w:val="LightShading-Accent1"/>
        <w:tblW w:w="4887" w:type="pct"/>
        <w:tblInd w:w="720" w:type="dxa"/>
        <w:tblBorders>
          <w:top w:val="none" w:sz="0" w:space="0" w:color="auto"/>
          <w:bottom w:val="none" w:sz="0" w:space="0" w:color="auto"/>
        </w:tblBorders>
        <w:tblLook w:val="0660" w:firstRow="1" w:lastRow="1" w:firstColumn="0" w:lastColumn="0" w:noHBand="1" w:noVBand="1"/>
      </w:tblPr>
      <w:tblGrid>
        <w:gridCol w:w="1299"/>
        <w:gridCol w:w="6232"/>
        <w:gridCol w:w="3025"/>
      </w:tblGrid>
      <w:tr w:rsidR="009F3F2C" w:rsidRPr="009F3F2C" w14:paraId="48A9610A" w14:textId="77777777" w:rsidTr="008B0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"/>
        </w:trPr>
        <w:tc>
          <w:tcPr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A4CAF6C" w14:textId="77777777" w:rsidR="009F3F2C" w:rsidRPr="009F3F2C" w:rsidRDefault="009F3F2C" w:rsidP="008B00D5">
            <w:pPr>
              <w:spacing w:after="200" w:line="276" w:lineRule="auto"/>
              <w:contextualSpacing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9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F2B494" w14:textId="77777777" w:rsidR="009F3F2C" w:rsidRPr="009F3F2C" w:rsidRDefault="009F3F2C" w:rsidP="008B00D5">
            <w:pPr>
              <w:spacing w:after="200" w:line="276" w:lineRule="auto"/>
              <w:contextualSpacing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Conference/Workshop</w:t>
            </w:r>
          </w:p>
        </w:tc>
        <w:tc>
          <w:tcPr>
            <w:tcW w:w="14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064C48" w14:textId="77777777" w:rsidR="009F3F2C" w:rsidRPr="009F3F2C" w:rsidRDefault="009F3F2C" w:rsidP="008B00D5">
            <w:pPr>
              <w:spacing w:after="200" w:line="276" w:lineRule="auto"/>
              <w:contextualSpacing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Location</w:t>
            </w:r>
          </w:p>
        </w:tc>
      </w:tr>
      <w:tr w:rsidR="009F3F2C" w:rsidRPr="009F3F2C" w14:paraId="3506F862" w14:textId="77777777" w:rsidTr="008B00D5">
        <w:trPr>
          <w:trHeight w:val="158"/>
        </w:trPr>
        <w:tc>
          <w:tcPr>
            <w:tcW w:w="615" w:type="pct"/>
            <w:noWrap/>
          </w:tcPr>
          <w:p w14:paraId="24FC9247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</w:t>
            </w:r>
          </w:p>
          <w:p w14:paraId="088478E0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D1DDD00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DB4289B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</w:p>
          <w:p w14:paraId="6386B9D1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2937C43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</w:p>
          <w:p w14:paraId="2F13016A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2012</w:t>
            </w:r>
          </w:p>
          <w:p w14:paraId="072A08A4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29A39D7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2" w:type="pct"/>
          </w:tcPr>
          <w:p w14:paraId="21A9EB23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yo-NG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  <w:lang w:val="yo-NG"/>
              </w:rPr>
              <w:t>JUPEB Workshop on ‘Enhancing Tutors’ Capacity Towards Actualizing Students’ Academic Excellence’ (2019)</w:t>
            </w:r>
          </w:p>
          <w:p w14:paraId="0EAE6546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yo-NG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  <w:lang w:val="yo-NG"/>
              </w:rPr>
              <w:t>JUPEB Workshop on ‘Improving Students’ Academic Performance in JUPEB Examinations’ (2018)</w:t>
            </w:r>
          </w:p>
          <w:p w14:paraId="536FF3D0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  <w:lang w:val="yo-NG"/>
              </w:rPr>
              <w:t xml:space="preserve">Fountain University Academic Planning Unit Workshop on ‘Use of Information Technology to Enhance Academic Activities’ </w:t>
            </w:r>
            <w:r w:rsidRPr="009F3F2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yo-NG"/>
              </w:rPr>
              <w:t>(2017</w:t>
            </w:r>
          </w:p>
          <w:p w14:paraId="08E9540C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Materials science and technology Society of Nigeria Conference (NIMACON, 2012)</w:t>
            </w:r>
          </w:p>
        </w:tc>
        <w:tc>
          <w:tcPr>
            <w:tcW w:w="1433" w:type="pct"/>
          </w:tcPr>
          <w:p w14:paraId="7A4A0FE5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Obafemi Awolowo University, Ile Ife</w:t>
            </w:r>
          </w:p>
          <w:p w14:paraId="0650C599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3B9265E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University of Lagos, Lagos</w:t>
            </w:r>
          </w:p>
          <w:p w14:paraId="5101CF4C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D7A66B5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Fountain University, Osogbo</w:t>
            </w:r>
          </w:p>
          <w:p w14:paraId="6BC30E42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CERD, O.A.U, Ile Ife</w:t>
            </w:r>
          </w:p>
        </w:tc>
      </w:tr>
      <w:tr w:rsidR="009F3F2C" w:rsidRPr="009F3F2C" w14:paraId="0AD9EB35" w14:textId="77777777" w:rsidTr="008B00D5">
        <w:trPr>
          <w:trHeight w:val="171"/>
        </w:trPr>
        <w:tc>
          <w:tcPr>
            <w:tcW w:w="615" w:type="pct"/>
            <w:noWrap/>
          </w:tcPr>
          <w:p w14:paraId="67738B8F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2007</w:t>
            </w:r>
          </w:p>
        </w:tc>
        <w:tc>
          <w:tcPr>
            <w:tcW w:w="2952" w:type="pct"/>
          </w:tcPr>
          <w:p w14:paraId="56BDE37C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National Remote Sensing Seminar</w:t>
            </w:r>
          </w:p>
          <w:p w14:paraId="4DCCF386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3" w:type="pct"/>
          </w:tcPr>
          <w:p w14:paraId="4AA72F99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NASDAR, Jos</w:t>
            </w:r>
          </w:p>
        </w:tc>
      </w:tr>
      <w:tr w:rsidR="009F3F2C" w:rsidRPr="009F3F2C" w14:paraId="134D8787" w14:textId="77777777" w:rsidTr="008B00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1"/>
        </w:trPr>
        <w:tc>
          <w:tcPr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52115EF" w14:textId="77777777" w:rsidR="009F3F2C" w:rsidRPr="009F3F2C" w:rsidRDefault="009F3F2C" w:rsidP="008B00D5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536F2E" w14:textId="77777777" w:rsidR="009F3F2C" w:rsidRPr="009F3F2C" w:rsidRDefault="009F3F2C" w:rsidP="008B00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DD0D21" w14:textId="77777777" w:rsidR="009F3F2C" w:rsidRPr="009F3F2C" w:rsidRDefault="009F3F2C" w:rsidP="008B00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0550609" w14:textId="77777777" w:rsidR="009F3F2C" w:rsidRPr="009F3F2C" w:rsidRDefault="009F3F2C" w:rsidP="009F3F2C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  <w:r w:rsidRPr="009F3F2C"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  <w:t>24</w:t>
      </w:r>
      <w:r w:rsidRPr="009F3F2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  <w:r w:rsidRPr="009F3F2C"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  <w:t>Extra-Curricular Activities: Travelling and meditation</w:t>
      </w:r>
    </w:p>
    <w:p w14:paraId="78D53F63" w14:textId="77777777" w:rsidR="009F3F2C" w:rsidRPr="009F3F2C" w:rsidRDefault="009F3F2C" w:rsidP="009F3F2C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F3F2C"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  <w:t>25.</w:t>
      </w:r>
      <w:r w:rsidRPr="009F3F2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9F3F2C"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  <w:t>Referees</w:t>
      </w:r>
    </w:p>
    <w:tbl>
      <w:tblPr>
        <w:tblStyle w:val="LightShading-Accent1"/>
        <w:tblW w:w="4720" w:type="pct"/>
        <w:tblInd w:w="720" w:type="dxa"/>
        <w:tblBorders>
          <w:top w:val="none" w:sz="0" w:space="0" w:color="auto"/>
          <w:bottom w:val="none" w:sz="0" w:space="0" w:color="auto"/>
        </w:tblBorders>
        <w:tblLook w:val="0660" w:firstRow="1" w:lastRow="1" w:firstColumn="0" w:lastColumn="0" w:noHBand="1" w:noVBand="1"/>
      </w:tblPr>
      <w:tblGrid>
        <w:gridCol w:w="1658"/>
        <w:gridCol w:w="8537"/>
      </w:tblGrid>
      <w:tr w:rsidR="009F3F2C" w:rsidRPr="009F3F2C" w14:paraId="742505E6" w14:textId="77777777" w:rsidTr="008B0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tcW w:w="8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7EDBB0B" w14:textId="77777777" w:rsidR="009F3F2C" w:rsidRPr="009F3F2C" w:rsidRDefault="009F3F2C" w:rsidP="008B00D5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2D550F" w14:textId="77777777" w:rsidR="009F3F2C" w:rsidRPr="009F3F2C" w:rsidRDefault="009F3F2C" w:rsidP="008B00D5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3F2C" w:rsidRPr="009F3F2C" w14:paraId="40A55E58" w14:textId="77777777" w:rsidTr="008B00D5">
        <w:trPr>
          <w:trHeight w:val="206"/>
        </w:trPr>
        <w:tc>
          <w:tcPr>
            <w:tcW w:w="813" w:type="pct"/>
            <w:noWrap/>
          </w:tcPr>
          <w:p w14:paraId="4B604682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Name</w:t>
            </w:r>
          </w:p>
        </w:tc>
        <w:tc>
          <w:tcPr>
            <w:tcW w:w="4187" w:type="pct"/>
          </w:tcPr>
          <w:p w14:paraId="477DD01A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Prof. A.Y. </w:t>
            </w:r>
            <w:proofErr w:type="spellStart"/>
            <w:r w:rsidRPr="009F3F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Fasasi</w:t>
            </w:r>
            <w:proofErr w:type="spellEnd"/>
            <w:r w:rsidRPr="009F3F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(PhD Grenoble, France)</w:t>
            </w:r>
          </w:p>
        </w:tc>
      </w:tr>
      <w:tr w:rsidR="009F3F2C" w:rsidRPr="009F3F2C" w14:paraId="1B6EC8C9" w14:textId="77777777" w:rsidTr="008B00D5">
        <w:trPr>
          <w:trHeight w:val="223"/>
        </w:trPr>
        <w:tc>
          <w:tcPr>
            <w:tcW w:w="813" w:type="pct"/>
            <w:noWrap/>
          </w:tcPr>
          <w:p w14:paraId="23213B33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Institution</w:t>
            </w:r>
          </w:p>
        </w:tc>
        <w:tc>
          <w:tcPr>
            <w:tcW w:w="4187" w:type="pct"/>
          </w:tcPr>
          <w:p w14:paraId="4CE8D637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Center for Energy Research and Development, </w:t>
            </w:r>
          </w:p>
        </w:tc>
      </w:tr>
      <w:tr w:rsidR="009F3F2C" w:rsidRPr="009F3F2C" w14:paraId="6FC5FAEF" w14:textId="77777777" w:rsidTr="008B00D5">
        <w:trPr>
          <w:trHeight w:val="206"/>
        </w:trPr>
        <w:tc>
          <w:tcPr>
            <w:tcW w:w="813" w:type="pct"/>
            <w:noWrap/>
          </w:tcPr>
          <w:p w14:paraId="04198178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Address</w:t>
            </w:r>
          </w:p>
        </w:tc>
        <w:tc>
          <w:tcPr>
            <w:tcW w:w="4187" w:type="pct"/>
          </w:tcPr>
          <w:p w14:paraId="61887FC8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Obafemi Awolowo University, Ile Ife, Osun State</w:t>
            </w:r>
          </w:p>
          <w:p w14:paraId="4C9AF56B" w14:textId="77777777" w:rsidR="009F3F2C" w:rsidRPr="009F3F2C" w:rsidRDefault="00D825ED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6" w:history="1">
              <w:r w:rsidR="009F3F2C" w:rsidRPr="009F3F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afasasi@cerd.gov.ng</w:t>
              </w:r>
            </w:hyperlink>
            <w:r w:rsidR="009F3F2C"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r:id="rId17" w:history="1">
              <w:r w:rsidR="009F3F2C" w:rsidRPr="009F3F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afasasi@oauife.edu.ng</w:t>
              </w:r>
            </w:hyperlink>
            <w:r w:rsidR="009F3F2C"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9F3F2C" w:rsidRPr="009F3F2C" w14:paraId="68063CAC" w14:textId="77777777" w:rsidTr="008B00D5">
        <w:trPr>
          <w:trHeight w:val="223"/>
        </w:trPr>
        <w:tc>
          <w:tcPr>
            <w:tcW w:w="813" w:type="pct"/>
            <w:noWrap/>
          </w:tcPr>
          <w:p w14:paraId="1938A6B3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Capacity</w:t>
            </w:r>
          </w:p>
        </w:tc>
        <w:tc>
          <w:tcPr>
            <w:tcW w:w="4187" w:type="pct"/>
          </w:tcPr>
          <w:p w14:paraId="2D5FEEE1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Postgraduate Supervisor and Mentor</w:t>
            </w:r>
          </w:p>
          <w:p w14:paraId="545BFD03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3F2C" w:rsidRPr="009F3F2C" w14:paraId="7C6C6B7F" w14:textId="77777777" w:rsidTr="008B00D5">
        <w:trPr>
          <w:trHeight w:val="206"/>
        </w:trPr>
        <w:tc>
          <w:tcPr>
            <w:tcW w:w="813" w:type="pct"/>
            <w:noWrap/>
          </w:tcPr>
          <w:p w14:paraId="5252717E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Name</w:t>
            </w:r>
          </w:p>
        </w:tc>
        <w:tc>
          <w:tcPr>
            <w:tcW w:w="4187" w:type="pct"/>
          </w:tcPr>
          <w:p w14:paraId="3FD8D4E7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Prof. F.A. Balogun (PhD Surrey, United Kingdom)</w:t>
            </w:r>
          </w:p>
        </w:tc>
      </w:tr>
      <w:tr w:rsidR="009F3F2C" w:rsidRPr="009F3F2C" w14:paraId="52341A42" w14:textId="77777777" w:rsidTr="008B00D5">
        <w:trPr>
          <w:trHeight w:val="223"/>
        </w:trPr>
        <w:tc>
          <w:tcPr>
            <w:tcW w:w="813" w:type="pct"/>
            <w:noWrap/>
          </w:tcPr>
          <w:p w14:paraId="6664CF36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Institution</w:t>
            </w:r>
          </w:p>
        </w:tc>
        <w:tc>
          <w:tcPr>
            <w:tcW w:w="4187" w:type="pct"/>
          </w:tcPr>
          <w:p w14:paraId="446E2FFF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Center for Energy Research and Development, </w:t>
            </w:r>
          </w:p>
        </w:tc>
      </w:tr>
      <w:tr w:rsidR="009F3F2C" w:rsidRPr="009F3F2C" w14:paraId="2423E0EA" w14:textId="77777777" w:rsidTr="008B00D5">
        <w:trPr>
          <w:trHeight w:val="206"/>
        </w:trPr>
        <w:tc>
          <w:tcPr>
            <w:tcW w:w="813" w:type="pct"/>
            <w:noWrap/>
          </w:tcPr>
          <w:p w14:paraId="33E040E6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Address</w:t>
            </w:r>
          </w:p>
        </w:tc>
        <w:tc>
          <w:tcPr>
            <w:tcW w:w="4187" w:type="pct"/>
          </w:tcPr>
          <w:p w14:paraId="3D26991D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Obafemi Awolowo University, Ile Ife, Osun State</w:t>
            </w:r>
          </w:p>
          <w:p w14:paraId="0CCCB40C" w14:textId="77777777" w:rsidR="009F3F2C" w:rsidRPr="009F3F2C" w:rsidRDefault="00D825ED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8" w:history="1">
              <w:r w:rsidR="009F3F2C" w:rsidRPr="009F3F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abalogun@cerd.gov.ng</w:t>
              </w:r>
            </w:hyperlink>
            <w:r w:rsidR="009F3F2C"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r:id="rId19" w:history="1">
              <w:r w:rsidR="009F3F2C" w:rsidRPr="009F3F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abalogun@oauife.edu.ng</w:t>
              </w:r>
            </w:hyperlink>
            <w:r w:rsidR="009F3F2C"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9F3F2C" w:rsidRPr="009F3F2C" w14:paraId="058B9B06" w14:textId="77777777" w:rsidTr="008B00D5">
        <w:trPr>
          <w:trHeight w:val="223"/>
        </w:trPr>
        <w:tc>
          <w:tcPr>
            <w:tcW w:w="813" w:type="pct"/>
            <w:noWrap/>
          </w:tcPr>
          <w:p w14:paraId="0F783F76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Capacity</w:t>
            </w:r>
          </w:p>
        </w:tc>
        <w:tc>
          <w:tcPr>
            <w:tcW w:w="4187" w:type="pct"/>
          </w:tcPr>
          <w:p w14:paraId="13274C2A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Postgraduate Supervisor and Mentor</w:t>
            </w:r>
          </w:p>
          <w:p w14:paraId="65A1A6DF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3F2C" w:rsidRPr="009F3F2C" w14:paraId="25CD8FF6" w14:textId="77777777" w:rsidTr="008B00D5">
        <w:trPr>
          <w:trHeight w:val="206"/>
        </w:trPr>
        <w:tc>
          <w:tcPr>
            <w:tcW w:w="813" w:type="pct"/>
            <w:noWrap/>
          </w:tcPr>
          <w:p w14:paraId="57C6D8C5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Name</w:t>
            </w:r>
          </w:p>
        </w:tc>
        <w:tc>
          <w:tcPr>
            <w:tcW w:w="4187" w:type="pct"/>
          </w:tcPr>
          <w:p w14:paraId="0276E220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yo-NG"/>
              </w:rPr>
              <w:t>Prof</w:t>
            </w:r>
            <w:r w:rsidRPr="009F3F2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 Y.K. Sanusi</w:t>
            </w:r>
          </w:p>
        </w:tc>
      </w:tr>
      <w:tr w:rsidR="009F3F2C" w:rsidRPr="009F3F2C" w14:paraId="0C4FC8AC" w14:textId="77777777" w:rsidTr="008B00D5">
        <w:trPr>
          <w:trHeight w:val="241"/>
        </w:trPr>
        <w:tc>
          <w:tcPr>
            <w:tcW w:w="813" w:type="pct"/>
            <w:noWrap/>
          </w:tcPr>
          <w:p w14:paraId="5A189BE5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Institution</w:t>
            </w:r>
          </w:p>
        </w:tc>
        <w:tc>
          <w:tcPr>
            <w:tcW w:w="4187" w:type="pct"/>
          </w:tcPr>
          <w:p w14:paraId="7D2194A0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Ladoke Akintola University of Technology, Ogbomosho </w:t>
            </w:r>
          </w:p>
        </w:tc>
      </w:tr>
      <w:tr w:rsidR="009F3F2C" w:rsidRPr="009F3F2C" w14:paraId="2D82E67A" w14:textId="77777777" w:rsidTr="008B00D5">
        <w:trPr>
          <w:trHeight w:val="241"/>
        </w:trPr>
        <w:tc>
          <w:tcPr>
            <w:tcW w:w="813" w:type="pct"/>
            <w:noWrap/>
          </w:tcPr>
          <w:p w14:paraId="6BD21C6A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Address</w:t>
            </w:r>
          </w:p>
        </w:tc>
        <w:tc>
          <w:tcPr>
            <w:tcW w:w="4187" w:type="pct"/>
          </w:tcPr>
          <w:p w14:paraId="7698F59B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Department of Pure and Applied Physics</w:t>
            </w:r>
          </w:p>
          <w:p w14:paraId="6513391C" w14:textId="77777777" w:rsidR="009F3F2C" w:rsidRPr="009F3F2C" w:rsidRDefault="00D825ED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0" w:history="1">
              <w:r w:rsidR="009F3F2C" w:rsidRPr="009F3F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yksanusi@gmail.com</w:t>
              </w:r>
            </w:hyperlink>
            <w:r w:rsidR="009F3F2C"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9F3F2C" w:rsidRPr="009F3F2C" w14:paraId="0B0AFE0C" w14:textId="77777777" w:rsidTr="008B00D5">
        <w:trPr>
          <w:trHeight w:val="241"/>
        </w:trPr>
        <w:tc>
          <w:tcPr>
            <w:tcW w:w="813" w:type="pct"/>
            <w:noWrap/>
          </w:tcPr>
          <w:p w14:paraId="11D0A11A" w14:textId="77777777" w:rsidR="009F3F2C" w:rsidRPr="009F3F2C" w:rsidRDefault="009F3F2C" w:rsidP="008B00D5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Capacity</w:t>
            </w:r>
          </w:p>
        </w:tc>
        <w:tc>
          <w:tcPr>
            <w:tcW w:w="4187" w:type="pct"/>
          </w:tcPr>
          <w:p w14:paraId="0BC12090" w14:textId="77777777" w:rsidR="009F3F2C" w:rsidRPr="009F3F2C" w:rsidRDefault="009F3F2C" w:rsidP="008B00D5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Lecturer</w:t>
            </w:r>
          </w:p>
        </w:tc>
      </w:tr>
      <w:tr w:rsidR="009F3F2C" w:rsidRPr="00307861" w14:paraId="69809EC4" w14:textId="77777777" w:rsidTr="008B00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tcW w:w="8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FC0BBA5" w14:textId="77777777" w:rsidR="009F3F2C" w:rsidRPr="00307861" w:rsidRDefault="009F3F2C" w:rsidP="008B00D5">
            <w:pPr>
              <w:spacing w:after="200" w:line="276" w:lineRule="auto"/>
              <w:rPr>
                <w:rFonts w:ascii="Candara" w:hAnsi="Candara"/>
                <w:color w:val="auto"/>
                <w:sz w:val="24"/>
                <w:szCs w:val="24"/>
              </w:rPr>
            </w:pPr>
          </w:p>
        </w:tc>
        <w:tc>
          <w:tcPr>
            <w:tcW w:w="41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EB8600" w14:textId="77777777" w:rsidR="009F3F2C" w:rsidRPr="00307861" w:rsidRDefault="009F3F2C" w:rsidP="008B00D5">
            <w:pPr>
              <w:rPr>
                <w:rFonts w:ascii="Candara" w:hAnsi="Candara"/>
                <w:color w:val="auto"/>
                <w:sz w:val="24"/>
                <w:szCs w:val="24"/>
              </w:rPr>
            </w:pPr>
          </w:p>
        </w:tc>
      </w:tr>
    </w:tbl>
    <w:p w14:paraId="0657AD35" w14:textId="77777777" w:rsidR="009F3F2C" w:rsidRDefault="009F3F2C" w:rsidP="009F3F2C">
      <w:pPr>
        <w:ind w:left="720"/>
        <w:rPr>
          <w:noProof/>
        </w:rPr>
      </w:pPr>
      <w:r w:rsidRPr="00307861">
        <w:rPr>
          <w:rFonts w:ascii="Candara" w:eastAsiaTheme="minorEastAsia" w:hAnsi="Candara"/>
          <w:sz w:val="24"/>
          <w:szCs w:val="24"/>
          <w:lang w:eastAsia="ja-JP"/>
        </w:rPr>
        <w:t>Signature and Date:</w:t>
      </w:r>
      <w:r w:rsidRPr="00901020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0615CB4C" wp14:editId="0D24E05B">
            <wp:extent cx="717837" cy="2627098"/>
            <wp:effectExtent l="0" t="2223" r="4128" b="4127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100000"/>
                              </a14:imgEffect>
                              <a14:imgEffect>
                                <a14:brightnessContrast bright="90000" contrast="8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9" t="3068" r="49889" b="2160"/>
                    <a:stretch/>
                  </pic:blipFill>
                  <pic:spPr bwMode="auto">
                    <a:xfrm rot="16200000">
                      <a:off x="0" y="0"/>
                      <a:ext cx="770227" cy="281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9C8239" w14:textId="77777777" w:rsidR="009F3F2C" w:rsidRDefault="009F3F2C" w:rsidP="009F3F2C">
      <w:pPr>
        <w:ind w:left="720"/>
        <w:rPr>
          <w:rFonts w:ascii="Candara" w:eastAsiaTheme="minorEastAsia" w:hAnsi="Candara"/>
          <w:sz w:val="24"/>
          <w:szCs w:val="24"/>
          <w:lang w:eastAsia="ja-JP"/>
        </w:rPr>
      </w:pPr>
      <w:r>
        <w:rPr>
          <w:noProof/>
        </w:rPr>
        <w:drawing>
          <wp:inline distT="0" distB="0" distL="0" distR="0" wp14:anchorId="5ABFA9F2" wp14:editId="05E78D2C">
            <wp:extent cx="671013" cy="1866799"/>
            <wp:effectExtent l="0" t="7303" r="7938" b="7937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100000"/>
                              </a14:imgEffect>
                              <a14:imgEffect>
                                <a14:brightnessContrast bright="90000" contrast="8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9" t="3068" r="49889" b="2160"/>
                    <a:stretch/>
                  </pic:blipFill>
                  <pic:spPr bwMode="auto">
                    <a:xfrm rot="16200000">
                      <a:off x="0" y="0"/>
                      <a:ext cx="687278" cy="191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3CB8D8" w14:textId="77777777" w:rsidR="009F3F2C" w:rsidRPr="00307861" w:rsidRDefault="009F3F2C" w:rsidP="009F3F2C">
      <w:pPr>
        <w:ind w:left="720"/>
        <w:rPr>
          <w:rFonts w:ascii="Candara" w:eastAsiaTheme="minorEastAsia" w:hAnsi="Candara"/>
          <w:sz w:val="24"/>
          <w:szCs w:val="24"/>
          <w:lang w:eastAsia="ja-JP"/>
        </w:rPr>
      </w:pPr>
      <w:r>
        <w:rPr>
          <w:rFonts w:ascii="Candara" w:eastAsiaTheme="minorEastAsia" w:hAnsi="Candara"/>
          <w:sz w:val="24"/>
          <w:szCs w:val="24"/>
          <w:lang w:eastAsia="ja-JP"/>
        </w:rPr>
        <w:tab/>
      </w:r>
      <w:r w:rsidRPr="00307861">
        <w:rPr>
          <w:rFonts w:ascii="Candara" w:eastAsiaTheme="minorEastAsia" w:hAnsi="Candara"/>
          <w:sz w:val="24"/>
          <w:szCs w:val="24"/>
          <w:lang w:eastAsia="ja-JP"/>
        </w:rPr>
        <w:tab/>
        <w:t xml:space="preserve"> </w:t>
      </w:r>
    </w:p>
    <w:p w14:paraId="738C2549" w14:textId="77777777" w:rsidR="009F3F2C" w:rsidRDefault="009F3F2C" w:rsidP="009F3F2C"/>
    <w:p w14:paraId="627F5428" w14:textId="77777777" w:rsidR="00083CD2" w:rsidRDefault="00083CD2"/>
    <w:sectPr w:rsidR="00083CD2" w:rsidSect="00E41F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0CF3"/>
    <w:multiLevelType w:val="hybridMultilevel"/>
    <w:tmpl w:val="E2B609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44A3"/>
    <w:multiLevelType w:val="hybridMultilevel"/>
    <w:tmpl w:val="E07C9E16"/>
    <w:lvl w:ilvl="0" w:tplc="42C84136">
      <w:start w:val="19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94113"/>
    <w:multiLevelType w:val="hybridMultilevel"/>
    <w:tmpl w:val="67E083F6"/>
    <w:lvl w:ilvl="0" w:tplc="DD803A46">
      <w:start w:val="18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446046"/>
    <w:multiLevelType w:val="hybridMultilevel"/>
    <w:tmpl w:val="353CAE7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C5344E"/>
    <w:multiLevelType w:val="hybridMultilevel"/>
    <w:tmpl w:val="8F149470"/>
    <w:lvl w:ilvl="0" w:tplc="215AEE78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B1EAFA16">
      <w:start w:val="1"/>
      <w:numFmt w:val="lowerRoman"/>
      <w:lvlText w:val="%2."/>
      <w:lvlJc w:val="left"/>
      <w:pPr>
        <w:ind w:left="18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15AEE78">
      <w:start w:val="1"/>
      <w:numFmt w:val="lowerRoman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3CFCED84">
      <w:start w:val="1"/>
      <w:numFmt w:val="lowerRoman"/>
      <w:lvlText w:val="%9."/>
      <w:lvlJc w:val="left"/>
      <w:pPr>
        <w:ind w:left="6840" w:hanging="180"/>
      </w:pPr>
      <w:rPr>
        <w:rFonts w:hint="default"/>
      </w:rPr>
    </w:lvl>
  </w:abstractNum>
  <w:abstractNum w:abstractNumId="5" w15:restartNumberingAfterBreak="0">
    <w:nsid w:val="750048ED"/>
    <w:multiLevelType w:val="hybridMultilevel"/>
    <w:tmpl w:val="C3424728"/>
    <w:lvl w:ilvl="0" w:tplc="2B664382">
      <w:start w:val="1"/>
      <w:numFmt w:val="decimal"/>
      <w:lvlText w:val="%1."/>
      <w:lvlJc w:val="left"/>
      <w:pPr>
        <w:ind w:left="810" w:hanging="360"/>
      </w:pPr>
      <w:rPr>
        <w:rFonts w:ascii="Candara" w:hAnsi="Candara" w:hint="default"/>
        <w:b/>
        <w:bCs w:val="0"/>
        <w:color w:val="auto"/>
      </w:rPr>
    </w:lvl>
    <w:lvl w:ilvl="1" w:tplc="046A0019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2C"/>
    <w:rsid w:val="00083CD2"/>
    <w:rsid w:val="001F385E"/>
    <w:rsid w:val="00385958"/>
    <w:rsid w:val="006E4E7B"/>
    <w:rsid w:val="009F3F2C"/>
    <w:rsid w:val="00A265E6"/>
    <w:rsid w:val="00D825ED"/>
    <w:rsid w:val="00E41F10"/>
    <w:rsid w:val="00E7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3237"/>
  <w15:docId w15:val="{A2F57F56-9562-4131-ABC3-9009EE10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F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F2C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9F3F2C"/>
    <w:pPr>
      <w:tabs>
        <w:tab w:val="decimal" w:pos="360"/>
      </w:tabs>
      <w:spacing w:after="200" w:line="276" w:lineRule="auto"/>
    </w:pPr>
    <w:rPr>
      <w:lang w:eastAsia="ja-JP"/>
    </w:rPr>
  </w:style>
  <w:style w:type="table" w:styleId="LightShading-Accent1">
    <w:name w:val="Light Shading Accent 1"/>
    <w:basedOn w:val="TableNormal"/>
    <w:uiPriority w:val="60"/>
    <w:rsid w:val="009F3F2C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F3F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48198/NJPAS/20.B01" TargetMode="External"/><Relationship Id="rId13" Type="http://schemas.openxmlformats.org/officeDocument/2006/relationships/hyperlink" Target="https://doi.org/10.53704/fujnas.v8i1.296" TargetMode="External"/><Relationship Id="rId18" Type="http://schemas.openxmlformats.org/officeDocument/2006/relationships/hyperlink" Target="mailto:abalogun@cerd.gov.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s://doi.org/10.46481/jnsps.2021.160" TargetMode="External"/><Relationship Id="rId12" Type="http://schemas.openxmlformats.org/officeDocument/2006/relationships/hyperlink" Target="https://doi.org/10.53704/fujnas.v8i2.336" TargetMode="External"/><Relationship Id="rId17" Type="http://schemas.openxmlformats.org/officeDocument/2006/relationships/hyperlink" Target="mailto:afasasi@oauife.edu.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fasasi@cerd.gov.ng" TargetMode="External"/><Relationship Id="rId20" Type="http://schemas.openxmlformats.org/officeDocument/2006/relationships/hyperlink" Target="mailto:yksanusi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physb.2021.413260" TargetMode="External"/><Relationship Id="rId11" Type="http://schemas.openxmlformats.org/officeDocument/2006/relationships/hyperlink" Target="https://doi.org/10.53704/fujnas.v8i2.27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doi.org/10.1016/j.jtusci.2017.01.004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://dx.doi.org/10.48198/NJPAS/19.B15" TargetMode="External"/><Relationship Id="rId19" Type="http://schemas.openxmlformats.org/officeDocument/2006/relationships/hyperlink" Target="mailto:abalogun@oauife.edu.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6583655.2020.1816369" TargetMode="External"/><Relationship Id="rId14" Type="http://schemas.openxmlformats.org/officeDocument/2006/relationships/hyperlink" Target="https://doi.org/10.53704/fujnas.v7i1.169" TargetMode="External"/><Relationship Id="rId2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2022-01-11T07:49:00Z</dcterms:created>
  <dcterms:modified xsi:type="dcterms:W3CDTF">2022-01-11T07:49:00Z</dcterms:modified>
</cp:coreProperties>
</file>